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16" w:rsidRDefault="00475216" w:rsidP="00CB5505">
      <w:pPr>
        <w:ind w:firstLine="883"/>
        <w:jc w:val="center"/>
        <w:rPr>
          <w:rFonts w:ascii="宋体"/>
          <w:b/>
          <w:sz w:val="44"/>
          <w:szCs w:val="44"/>
        </w:rPr>
      </w:pPr>
      <w:r w:rsidRPr="0005099E">
        <w:rPr>
          <w:rFonts w:ascii="宋体" w:hAnsi="宋体" w:hint="eastAsia"/>
          <w:b/>
          <w:sz w:val="44"/>
          <w:szCs w:val="44"/>
        </w:rPr>
        <w:t>黄山市基本医疗保险</w:t>
      </w:r>
      <w:r w:rsidR="00AB27F2">
        <w:rPr>
          <w:rFonts w:ascii="宋体" w:hAnsi="宋体" w:hint="eastAsia"/>
          <w:b/>
          <w:sz w:val="44"/>
          <w:szCs w:val="44"/>
        </w:rPr>
        <w:t>门诊</w:t>
      </w:r>
      <w:r w:rsidRPr="0005099E">
        <w:rPr>
          <w:rFonts w:ascii="宋体" w:hAnsi="宋体" w:hint="eastAsia"/>
          <w:b/>
          <w:sz w:val="44"/>
          <w:szCs w:val="44"/>
        </w:rPr>
        <w:t>慢</w:t>
      </w:r>
      <w:r w:rsidR="00AB27F2">
        <w:rPr>
          <w:rFonts w:ascii="宋体" w:hAnsi="宋体" w:hint="eastAsia"/>
          <w:b/>
          <w:sz w:val="44"/>
          <w:szCs w:val="44"/>
        </w:rPr>
        <w:t>特</w:t>
      </w:r>
      <w:r w:rsidRPr="0005099E">
        <w:rPr>
          <w:rFonts w:ascii="宋体" w:hAnsi="宋体" w:hint="eastAsia"/>
          <w:b/>
          <w:sz w:val="44"/>
          <w:szCs w:val="44"/>
        </w:rPr>
        <w:t>病准入标准（暂行）</w:t>
      </w:r>
    </w:p>
    <w:p w:rsidR="006D3702" w:rsidRDefault="006D3702" w:rsidP="00486E36">
      <w:pPr>
        <w:spacing w:line="560" w:lineRule="exact"/>
        <w:jc w:val="left"/>
        <w:rPr>
          <w:rFonts w:ascii="仿宋" w:eastAsia="仿宋" w:hAnsi="仿宋"/>
          <w:b/>
          <w:color w:val="000000"/>
          <w:sz w:val="32"/>
          <w:szCs w:val="32"/>
        </w:rPr>
      </w:pPr>
    </w:p>
    <w:p w:rsidR="00475216" w:rsidRPr="00F3795A" w:rsidRDefault="00475216" w:rsidP="00486E36">
      <w:pPr>
        <w:spacing w:line="560" w:lineRule="exact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F3795A">
        <w:rPr>
          <w:rFonts w:ascii="仿宋" w:eastAsia="仿宋" w:hAnsi="仿宋" w:hint="eastAsia"/>
          <w:b/>
          <w:color w:val="000000"/>
          <w:sz w:val="32"/>
          <w:szCs w:val="32"/>
        </w:rPr>
        <w:t>一、常见慢性病病种</w:t>
      </w:r>
    </w:p>
    <w:p w:rsidR="00475216" w:rsidRPr="00872010" w:rsidRDefault="006D3702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(一)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高血压（Ⅱ、Ⅲ级）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、确诊高血压</w:t>
      </w:r>
      <w:r w:rsidR="000457D6" w:rsidRPr="00996C1E">
        <w:rPr>
          <w:rFonts w:ascii="仿宋" w:eastAsia="仿宋" w:hAnsi="仿宋" w:hint="eastAsia"/>
          <w:b/>
          <w:sz w:val="28"/>
          <w:szCs w:val="28"/>
        </w:rPr>
        <w:t>（Ⅱ、Ⅲ级）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光胸片或超声心动图有主动脉、左右心室增大改变；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、心电图检查有心肌缺血、心肌梗塞、心律失常表现；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、尿常规出现</w:t>
      </w:r>
      <w:r w:rsidR="00347198" w:rsidRPr="00996C1E">
        <w:rPr>
          <w:rFonts w:ascii="仿宋" w:eastAsia="仿宋" w:hAnsi="仿宋" w:hint="eastAsia"/>
          <w:sz w:val="28"/>
          <w:szCs w:val="28"/>
        </w:rPr>
        <w:t>2次以上</w:t>
      </w:r>
      <w:r w:rsidRPr="00996C1E">
        <w:rPr>
          <w:rFonts w:ascii="仿宋" w:eastAsia="仿宋" w:hAnsi="仿宋" w:hint="eastAsia"/>
          <w:sz w:val="28"/>
          <w:szCs w:val="28"/>
        </w:rPr>
        <w:t>微量蛋白尿；肾功能有肌酐升高；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5</w:t>
      </w:r>
      <w:r w:rsidRPr="00996C1E">
        <w:rPr>
          <w:rFonts w:ascii="仿宋" w:eastAsia="仿宋" w:hAnsi="仿宋" w:hint="eastAsia"/>
          <w:sz w:val="28"/>
          <w:szCs w:val="28"/>
        </w:rPr>
        <w:t>、靶器官损害或衰竭：包括脑中风、心肌梗塞、心力衰竭及视网膜病变（出血或渗出、视乳头水肿）或眼底检查有眼底动脉</w:t>
      </w:r>
      <w:r w:rsidR="00347198" w:rsidRPr="00996C1E">
        <w:rPr>
          <w:rFonts w:ascii="仿宋" w:eastAsia="仿宋" w:hAnsi="仿宋" w:hint="eastAsia"/>
          <w:sz w:val="28"/>
          <w:szCs w:val="28"/>
        </w:rPr>
        <w:t>硬化，或眼底出现</w:t>
      </w:r>
      <w:r w:rsidRPr="00996C1E">
        <w:rPr>
          <w:rFonts w:ascii="仿宋" w:eastAsia="仿宋" w:hAnsi="仿宋" w:hint="eastAsia"/>
          <w:sz w:val="28"/>
          <w:szCs w:val="28"/>
        </w:rPr>
        <w:t>普遍或局部狭窄。</w:t>
      </w:r>
      <w:r w:rsidRPr="00996C1E">
        <w:rPr>
          <w:rFonts w:ascii="仿宋" w:eastAsia="仿宋" w:hAnsi="仿宋"/>
          <w:sz w:val="28"/>
          <w:szCs w:val="28"/>
        </w:rPr>
        <w:t xml:space="preserve">                                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具有第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项指标及第</w:t>
      </w: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5</w:t>
      </w:r>
      <w:r w:rsidRPr="00996C1E">
        <w:rPr>
          <w:rFonts w:ascii="仿宋" w:eastAsia="仿宋" w:hAnsi="仿宋" w:hint="eastAsia"/>
          <w:sz w:val="28"/>
          <w:szCs w:val="28"/>
        </w:rPr>
        <w:t>项中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项以上指标。</w:t>
      </w:r>
    </w:p>
    <w:p w:rsidR="005E46B4" w:rsidRDefault="005E46B4" w:rsidP="00486E36">
      <w:pPr>
        <w:spacing w:line="560" w:lineRule="exact"/>
        <w:jc w:val="lef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A0794F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慢性心功能不全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．基础心脏疾病病史资料；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NYHA</w:t>
      </w:r>
      <w:r w:rsidRPr="00996C1E">
        <w:rPr>
          <w:rFonts w:ascii="仿宋" w:eastAsia="仿宋" w:hAnsi="仿宋" w:hint="eastAsia"/>
          <w:sz w:val="28"/>
          <w:szCs w:val="28"/>
        </w:rPr>
        <w:t>心功能分级：心功能≥Ⅲ级（体力活动明显受限，静息时无不适，低于日常活动量即致乏力、心悸、气促或心绞痛）；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、左心室射血分数＜</w:t>
      </w:r>
      <w:r w:rsidRPr="00996C1E">
        <w:rPr>
          <w:rFonts w:ascii="仿宋" w:eastAsia="仿宋" w:hAnsi="仿宋"/>
          <w:sz w:val="28"/>
          <w:szCs w:val="28"/>
        </w:rPr>
        <w:t>50%</w:t>
      </w:r>
      <w:r w:rsidRPr="00996C1E">
        <w:rPr>
          <w:rFonts w:ascii="仿宋" w:eastAsia="仿宋" w:hAnsi="仿宋" w:hint="eastAsia"/>
          <w:sz w:val="28"/>
          <w:szCs w:val="28"/>
        </w:rPr>
        <w:t>。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5E46B4" w:rsidRDefault="005E46B4" w:rsidP="00486E36">
      <w:pPr>
        <w:spacing w:line="560" w:lineRule="exact"/>
        <w:rPr>
          <w:rFonts w:ascii="仿宋" w:eastAsia="仿宋" w:hAnsi="仿宋"/>
          <w:color w:val="FF0000"/>
          <w:sz w:val="28"/>
          <w:szCs w:val="28"/>
        </w:rPr>
      </w:pPr>
    </w:p>
    <w:p w:rsidR="00475216" w:rsidRPr="00872010" w:rsidRDefault="00A0794F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冠心病</w:t>
      </w:r>
    </w:p>
    <w:p w:rsidR="00475216" w:rsidRPr="00F3795A" w:rsidRDefault="00475216" w:rsidP="00D46C30">
      <w:pPr>
        <w:spacing w:line="560" w:lineRule="exact"/>
        <w:ind w:firstLineChars="249" w:firstLine="69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lastRenderedPageBreak/>
        <w:t>准入标准：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F3795A" w:rsidRDefault="00475216" w:rsidP="00D46C30">
      <w:pPr>
        <w:spacing w:line="560" w:lineRule="exact"/>
        <w:ind w:firstLineChars="249" w:firstLine="69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、有冠心病病史，病史中有发生心绞痛临床症状的记录；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F3795A" w:rsidRDefault="00475216" w:rsidP="00904598">
      <w:pPr>
        <w:spacing w:line="56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、标准心电图</w:t>
      </w:r>
      <w:r w:rsidRPr="00F3795A">
        <w:rPr>
          <w:rFonts w:ascii="仿宋" w:eastAsia="仿宋" w:hAnsi="仿宋"/>
          <w:color w:val="000000"/>
          <w:sz w:val="28"/>
          <w:szCs w:val="28"/>
        </w:rPr>
        <w:t>ST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段动态改变，或心电图有明确的心肌梗塞表现，或心电图运动试验阳性、或核素运动实验阳性；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F3795A" w:rsidRDefault="00475216" w:rsidP="00904598">
      <w:pPr>
        <w:spacing w:line="560" w:lineRule="exact"/>
        <w:ind w:firstLineChars="249" w:firstLine="69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、超声心动图有典型节段性室壁运动异常，或室壁瘤改变；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F3795A" w:rsidRDefault="00475216" w:rsidP="00904598">
      <w:pPr>
        <w:spacing w:line="560" w:lineRule="exact"/>
        <w:ind w:firstLineChars="249" w:firstLine="69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、冠状动脉造影或</w:t>
      </w:r>
      <w:r w:rsidRPr="00F3795A">
        <w:rPr>
          <w:rFonts w:ascii="仿宋" w:eastAsia="仿宋" w:hAnsi="仿宋"/>
          <w:color w:val="000000"/>
          <w:sz w:val="28"/>
          <w:szCs w:val="28"/>
        </w:rPr>
        <w:t>CT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冠状动脉造影发现至少一支冠状动脉狭窄：≥</w:t>
      </w:r>
      <w:r w:rsidRPr="00F3795A">
        <w:rPr>
          <w:rFonts w:ascii="仿宋" w:eastAsia="仿宋" w:hAnsi="仿宋"/>
          <w:color w:val="000000"/>
          <w:sz w:val="28"/>
          <w:szCs w:val="28"/>
        </w:rPr>
        <w:t>50%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236F82" w:rsidRDefault="00475216" w:rsidP="00904598">
      <w:pPr>
        <w:spacing w:line="560" w:lineRule="exact"/>
        <w:ind w:firstLineChars="249" w:firstLine="697"/>
        <w:rPr>
          <w:rFonts w:ascii="仿宋" w:eastAsia="仿宋" w:hAnsi="仿宋"/>
          <w:color w:val="FF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5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、既往有明确的急性心肌梗塞病史</w:t>
      </w:r>
      <w:r w:rsidR="00347198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236F82">
        <w:rPr>
          <w:rFonts w:ascii="仿宋" w:eastAsia="仿宋" w:hAnsi="仿宋"/>
          <w:color w:val="FF0000"/>
          <w:sz w:val="28"/>
          <w:szCs w:val="28"/>
        </w:rPr>
        <w:t xml:space="preserve"> </w:t>
      </w:r>
    </w:p>
    <w:p w:rsidR="00475216" w:rsidRPr="00F3795A" w:rsidRDefault="00475216" w:rsidP="00D46C30">
      <w:pPr>
        <w:spacing w:line="56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必须同时具备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和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5</w:t>
      </w:r>
      <w:r w:rsidR="00347198">
        <w:rPr>
          <w:rFonts w:ascii="仿宋" w:eastAsia="仿宋" w:hAnsi="仿宋" w:hint="eastAsia"/>
          <w:color w:val="000000"/>
          <w:sz w:val="28"/>
          <w:szCs w:val="28"/>
        </w:rPr>
        <w:t>中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任一项。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A0794F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脑出血及脑梗死（恢复期）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347198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、有脑血管病病史，</w:t>
      </w:r>
      <w:r w:rsidR="00347198" w:rsidRPr="00996C1E">
        <w:rPr>
          <w:rFonts w:ascii="仿宋" w:eastAsia="仿宋" w:hAnsi="仿宋" w:hint="eastAsia"/>
          <w:sz w:val="28"/>
          <w:szCs w:val="28"/>
        </w:rPr>
        <w:t>影像学（CT或MRI或脑血管造影）显示有明确病变部位和性质。</w:t>
      </w:r>
    </w:p>
    <w:p w:rsidR="00475216" w:rsidRPr="00F3795A" w:rsidRDefault="00475216" w:rsidP="00904598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、肢体功能障碍，单侧下肢肌力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级及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级以下，行走不稳，肌张力增高，腱反射明显亢进，病理征阳性。</w:t>
      </w:r>
    </w:p>
    <w:p w:rsidR="00475216" w:rsidRPr="00F3795A" w:rsidRDefault="00475216" w:rsidP="00904598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、语言功能明显障碍，吐字不清吞咽困难，呃逆，精神失常或意识障碍。</w:t>
      </w:r>
    </w:p>
    <w:p w:rsidR="00475216" w:rsidRPr="00F3795A" w:rsidRDefault="00475216" w:rsidP="00D46C30">
      <w:pPr>
        <w:spacing w:line="560" w:lineRule="exact"/>
        <w:ind w:firstLineChars="150" w:firstLine="42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必须同时具备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和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项任一项。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A0794F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（五）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慢性阻塞性肺疾病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C94204" w:rsidRDefault="00C94204" w:rsidP="00904598">
      <w:pPr>
        <w:pStyle w:val="a7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94204">
        <w:rPr>
          <w:rFonts w:ascii="仿宋" w:eastAsia="仿宋" w:hAnsi="仿宋" w:hint="eastAsia"/>
          <w:color w:val="000000"/>
          <w:sz w:val="28"/>
          <w:szCs w:val="28"/>
        </w:rPr>
        <w:t>1、有吸烟、职业粉尘、污染空气环境暴露等高危因素史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C94204" w:rsidRDefault="00C94204" w:rsidP="00C94204">
      <w:pPr>
        <w:pStyle w:val="a7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C94204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904598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C94204">
        <w:rPr>
          <w:rFonts w:ascii="仿宋" w:eastAsia="仿宋" w:hAnsi="仿宋" w:hint="eastAsia"/>
          <w:color w:val="000000"/>
          <w:sz w:val="28"/>
          <w:szCs w:val="28"/>
        </w:rPr>
        <w:t>2、具有咳嗽、咳痰、呼吸困难、胸闷、喘息等症状，桶胸、双</w:t>
      </w:r>
      <w:r w:rsidRPr="00C94204">
        <w:rPr>
          <w:rFonts w:ascii="仿宋" w:eastAsia="仿宋" w:hAnsi="仿宋" w:hint="eastAsia"/>
          <w:color w:val="000000"/>
          <w:sz w:val="28"/>
          <w:szCs w:val="28"/>
        </w:rPr>
        <w:lastRenderedPageBreak/>
        <w:t>肺呼吸音减弱、呼气相延长、干/湿啰音等体征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C94204" w:rsidRPr="00996C1E" w:rsidRDefault="00C94204" w:rsidP="00C94204">
      <w:pPr>
        <w:pStyle w:val="a7"/>
        <w:ind w:leftChars="100" w:left="350" w:hangingChars="50" w:hanging="140"/>
        <w:rPr>
          <w:rFonts w:ascii="仿宋" w:eastAsia="仿宋" w:hAnsi="仿宋"/>
          <w:sz w:val="28"/>
          <w:szCs w:val="28"/>
        </w:rPr>
      </w:pPr>
      <w:r w:rsidRPr="00C94204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904598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C94204">
        <w:rPr>
          <w:rFonts w:ascii="仿宋" w:eastAsia="仿宋" w:hAnsi="仿宋" w:hint="eastAsia"/>
          <w:color w:val="000000"/>
          <w:sz w:val="28"/>
          <w:szCs w:val="28"/>
        </w:rPr>
        <w:t>3、肺功能提示：持续气流受限，吸入支气管扩张剂后，EV10/FVC&lt;70%,TLC、FKC和RV增高，VC减低</w:t>
      </w:r>
      <w:r w:rsidR="00904598">
        <w:rPr>
          <w:rFonts w:ascii="仿宋" w:eastAsia="仿宋" w:hAnsi="仿宋" w:hint="eastAsia"/>
          <w:color w:val="000000"/>
          <w:sz w:val="28"/>
          <w:szCs w:val="28"/>
        </w:rPr>
        <w:t>,</w:t>
      </w:r>
      <w:r w:rsidR="00904598" w:rsidRPr="00996C1E">
        <w:rPr>
          <w:rFonts w:ascii="仿宋" w:eastAsia="仿宋" w:hAnsi="仿宋" w:hint="eastAsia"/>
          <w:sz w:val="28"/>
          <w:szCs w:val="28"/>
        </w:rPr>
        <w:t>症状和急性加重风险评估为D组。</w:t>
      </w:r>
    </w:p>
    <w:p w:rsidR="00C94204" w:rsidRPr="00C94204" w:rsidRDefault="00C94204" w:rsidP="00904598">
      <w:pPr>
        <w:pStyle w:val="a7"/>
        <w:ind w:firstLineChars="150" w:firstLine="420"/>
        <w:rPr>
          <w:rFonts w:ascii="仿宋" w:eastAsia="仿宋" w:hAnsi="仿宋"/>
          <w:color w:val="000000"/>
          <w:sz w:val="28"/>
          <w:szCs w:val="28"/>
        </w:rPr>
      </w:pPr>
      <w:r w:rsidRPr="00C94204">
        <w:rPr>
          <w:rFonts w:ascii="仿宋" w:eastAsia="仿宋" w:hAnsi="仿宋" w:hint="eastAsia"/>
          <w:color w:val="000000"/>
          <w:sz w:val="28"/>
          <w:szCs w:val="28"/>
        </w:rPr>
        <w:t>4、胸片/胸CT：肺气肿、肺纹理增粗、紊乱。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</w:t>
      </w:r>
      <w:r w:rsidR="00652F6B">
        <w:rPr>
          <w:rFonts w:ascii="仿宋" w:eastAsia="仿宋" w:hAnsi="仿宋" w:hint="eastAsia"/>
          <w:color w:val="000000"/>
          <w:sz w:val="28"/>
          <w:szCs w:val="28"/>
        </w:rPr>
        <w:t>具备第3条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A0794F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（六）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溃疡性结肠炎和克罗恩病</w:t>
      </w:r>
    </w:p>
    <w:p w:rsidR="00475216" w:rsidRPr="00F3795A" w:rsidRDefault="00475216" w:rsidP="00D46C30">
      <w:pPr>
        <w:overflowPunct w:val="0"/>
        <w:spacing w:line="592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475216" w:rsidRPr="00872010" w:rsidRDefault="00475216" w:rsidP="00D46C30">
      <w:pPr>
        <w:overflowPunct w:val="0"/>
        <w:spacing w:line="592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872010">
        <w:rPr>
          <w:rFonts w:ascii="仿宋" w:eastAsia="仿宋" w:hAnsi="仿宋" w:hint="eastAsia"/>
          <w:color w:val="000000"/>
          <w:sz w:val="28"/>
          <w:szCs w:val="28"/>
        </w:rPr>
        <w:t>经二级医院住院确诊或三级医院综合检查后确诊。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、结肠镜检查：①粘膜有多发性浅溃疡，伴充血、水肿，病变大多从直肠开始，且呈弥漫性分布。②粘膜粗糙呈细颗状，粘膜血管模糊，脆易出血，或附有脓血性分泌物。③可见假息肉，结肠袋往往变钝或消失。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、粘膜活检：组织学检查呈炎症性反应，同时可见糜烂、溃疡、隐窝脓肿、腺体排列异常、杯状细胞减少及上皮变化。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、钡剂灌肠：①粘膜粗乱或有细颗粒变化。②多发性浅龛影或小的充盈缺损。③肠管缩短，结肠袋消失可耻下场呈管状。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必须同时具备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项及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中的任一项。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907B42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（七）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慢性活动性肝炎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347198" w:rsidRPr="00347198" w:rsidRDefault="00347198" w:rsidP="00347198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47198">
        <w:rPr>
          <w:rFonts w:ascii="仿宋" w:eastAsia="仿宋" w:hAnsi="仿宋" w:hint="eastAsia"/>
          <w:color w:val="000000"/>
          <w:sz w:val="28"/>
          <w:szCs w:val="28"/>
        </w:rPr>
        <w:t>1、有慢性肝炎病史（大于等于6个月）或有慢性肝炎的体征，如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肝脏肿大，质地中度硬度以上，可有黄疸、蜘蛛痣，肝病面容，肝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lastRenderedPageBreak/>
        <w:t>掌或脾肿大</w:t>
      </w:r>
      <w:r w:rsidRPr="0034719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347198" w:rsidRDefault="00347198" w:rsidP="00347198">
      <w:pPr>
        <w:spacing w:line="56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 w:rsidRPr="00347198">
        <w:rPr>
          <w:rFonts w:ascii="仿宋" w:eastAsia="仿宋" w:hAnsi="仿宋" w:hint="eastAsia"/>
          <w:color w:val="000000"/>
          <w:sz w:val="28"/>
          <w:szCs w:val="28"/>
        </w:rPr>
        <w:t>2、</w:t>
      </w:r>
      <w:r w:rsidRPr="00F3795A">
        <w:rPr>
          <w:rFonts w:ascii="仿宋" w:eastAsia="仿宋" w:hAnsi="仿宋"/>
          <w:color w:val="000000"/>
          <w:sz w:val="28"/>
          <w:szCs w:val="28"/>
        </w:rPr>
        <w:t>ALT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≥</w:t>
      </w:r>
      <w:r>
        <w:rPr>
          <w:rFonts w:ascii="仿宋" w:eastAsia="仿宋" w:hAnsi="仿宋" w:hint="eastAsia"/>
          <w:color w:val="000000"/>
          <w:sz w:val="28"/>
          <w:szCs w:val="28"/>
        </w:rPr>
        <w:t>正常值2倍或</w:t>
      </w:r>
      <w:proofErr w:type="spellStart"/>
      <w:r w:rsidRPr="00F3795A">
        <w:rPr>
          <w:rFonts w:ascii="仿宋" w:eastAsia="仿宋" w:hAnsi="仿宋"/>
          <w:color w:val="000000"/>
          <w:sz w:val="28"/>
          <w:szCs w:val="28"/>
        </w:rPr>
        <w:t>A</w:t>
      </w:r>
      <w:r>
        <w:rPr>
          <w:rFonts w:ascii="仿宋" w:eastAsia="仿宋" w:hAnsi="仿宋" w:hint="eastAsia"/>
          <w:color w:val="000000"/>
          <w:sz w:val="28"/>
          <w:szCs w:val="28"/>
        </w:rPr>
        <w:t>s</w:t>
      </w:r>
      <w:r w:rsidRPr="00F3795A">
        <w:rPr>
          <w:rFonts w:ascii="仿宋" w:eastAsia="仿宋" w:hAnsi="仿宋"/>
          <w:color w:val="000000"/>
          <w:sz w:val="28"/>
          <w:szCs w:val="28"/>
        </w:rPr>
        <w:t>T</w:t>
      </w:r>
      <w:proofErr w:type="spellEnd"/>
      <w:r w:rsidRPr="00F3795A">
        <w:rPr>
          <w:rFonts w:ascii="仿宋" w:eastAsia="仿宋" w:hAnsi="仿宋" w:hint="eastAsia"/>
          <w:color w:val="000000"/>
          <w:sz w:val="28"/>
          <w:szCs w:val="28"/>
        </w:rPr>
        <w:t>≥</w:t>
      </w:r>
      <w:r>
        <w:rPr>
          <w:rFonts w:ascii="仿宋" w:eastAsia="仿宋" w:hAnsi="仿宋" w:hint="eastAsia"/>
          <w:color w:val="000000"/>
          <w:sz w:val="28"/>
          <w:szCs w:val="28"/>
        </w:rPr>
        <w:t>正常值,有病毒性肝炎、自身免疫性肝炎的证据；</w:t>
      </w:r>
    </w:p>
    <w:p w:rsidR="00347198" w:rsidRDefault="00347198" w:rsidP="00347198">
      <w:pPr>
        <w:spacing w:line="56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3、肝穿病理提示炎症程度2级及以上。</w:t>
      </w:r>
    </w:p>
    <w:p w:rsidR="00904598" w:rsidRDefault="00347198" w:rsidP="00347198">
      <w:pPr>
        <w:spacing w:line="56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4、排除酒精性肝炎。</w:t>
      </w:r>
    </w:p>
    <w:p w:rsidR="005E46B4" w:rsidRDefault="00347198" w:rsidP="00347198">
      <w:pPr>
        <w:spacing w:line="56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必须具备1、2、4条或1、3、4条。</w:t>
      </w:r>
    </w:p>
    <w:p w:rsidR="00347198" w:rsidRPr="00347198" w:rsidRDefault="00347198" w:rsidP="00347198">
      <w:pPr>
        <w:spacing w:line="56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（八）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慢性肾炎</w:t>
      </w:r>
    </w:p>
    <w:p w:rsidR="006534F6" w:rsidRDefault="006534F6" w:rsidP="006534F6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6534F6" w:rsidRDefault="006534F6" w:rsidP="006534F6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．</w:t>
      </w:r>
      <w:r w:rsidRPr="006534F6">
        <w:rPr>
          <w:rFonts w:ascii="仿宋" w:eastAsia="仿宋" w:hAnsi="仿宋" w:hint="eastAsia"/>
          <w:color w:val="000000"/>
          <w:sz w:val="28"/>
          <w:szCs w:val="28"/>
        </w:rPr>
        <w:t>尿检异常3个月以上，排除继发性因素</w:t>
      </w:r>
    </w:p>
    <w:p w:rsidR="006534F6" w:rsidRDefault="006534F6" w:rsidP="006534F6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．血肌酐＞</w:t>
      </w:r>
      <w:r>
        <w:rPr>
          <w:rFonts w:ascii="仿宋" w:eastAsia="仿宋" w:hAnsi="仿宋"/>
          <w:color w:val="000000"/>
          <w:sz w:val="28"/>
          <w:szCs w:val="28"/>
        </w:rPr>
        <w:t>176.8</w:t>
      </w:r>
      <w:r>
        <w:rPr>
          <w:rFonts w:ascii="仿宋" w:eastAsia="仿宋" w:hAnsi="仿宋" w:hint="eastAsia"/>
          <w:color w:val="000000"/>
          <w:sz w:val="28"/>
          <w:szCs w:val="28"/>
        </w:rPr>
        <w:t>μ</w:t>
      </w:r>
      <w:r>
        <w:rPr>
          <w:rFonts w:ascii="仿宋" w:eastAsia="仿宋" w:hAnsi="仿宋"/>
          <w:color w:val="000000"/>
          <w:sz w:val="28"/>
          <w:szCs w:val="28"/>
        </w:rPr>
        <w:t>mol</w:t>
      </w:r>
      <w:r>
        <w:rPr>
          <w:rFonts w:ascii="仿宋" w:eastAsia="仿宋" w:hAnsi="仿宋" w:hint="eastAsia"/>
          <w:color w:val="000000"/>
          <w:sz w:val="28"/>
          <w:szCs w:val="28"/>
        </w:rPr>
        <w:t>／</w:t>
      </w:r>
      <w:r>
        <w:rPr>
          <w:rFonts w:ascii="仿宋" w:eastAsia="仿宋" w:hAnsi="仿宋"/>
          <w:color w:val="000000"/>
          <w:sz w:val="28"/>
          <w:szCs w:val="28"/>
        </w:rPr>
        <w:t>L</w:t>
      </w:r>
      <w:r>
        <w:rPr>
          <w:rFonts w:ascii="仿宋" w:eastAsia="仿宋" w:hAnsi="仿宋" w:hint="eastAsia"/>
          <w:color w:val="000000"/>
          <w:sz w:val="28"/>
          <w:szCs w:val="28"/>
        </w:rPr>
        <w:t>，肾小球滤过率</w:t>
      </w:r>
      <w:r>
        <w:rPr>
          <w:rFonts w:ascii="仿宋" w:eastAsia="仿宋" w:hAnsi="仿宋"/>
          <w:color w:val="000000"/>
          <w:sz w:val="28"/>
          <w:szCs w:val="28"/>
        </w:rPr>
        <w:t>GFR</w:t>
      </w:r>
      <w:r>
        <w:rPr>
          <w:rFonts w:ascii="仿宋" w:eastAsia="仿宋" w:hAnsi="仿宋" w:hint="eastAsia"/>
          <w:color w:val="000000"/>
          <w:sz w:val="28"/>
          <w:szCs w:val="28"/>
        </w:rPr>
        <w:t>＜</w:t>
      </w:r>
      <w:r>
        <w:rPr>
          <w:rFonts w:ascii="仿宋" w:eastAsia="仿宋" w:hAnsi="仿宋"/>
          <w:color w:val="000000"/>
          <w:sz w:val="28"/>
          <w:szCs w:val="28"/>
        </w:rPr>
        <w:t>50ml/min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6534F6" w:rsidRDefault="006534F6" w:rsidP="006534F6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同时具有</w:t>
      </w:r>
      <w:r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、2项指标</w:t>
      </w:r>
    </w:p>
    <w:p w:rsidR="006534F6" w:rsidRDefault="006534F6" w:rsidP="006534F6">
      <w:pPr>
        <w:spacing w:line="56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（九）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糖尿病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．症状</w:t>
      </w:r>
      <w:r w:rsidRPr="00F3795A">
        <w:rPr>
          <w:rFonts w:ascii="仿宋" w:eastAsia="仿宋" w:hAnsi="仿宋"/>
          <w:color w:val="000000"/>
          <w:sz w:val="28"/>
          <w:szCs w:val="28"/>
        </w:rPr>
        <w:t>+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随机血糖≥</w:t>
      </w:r>
      <w:r w:rsidRPr="00F3795A">
        <w:rPr>
          <w:rFonts w:ascii="仿宋" w:eastAsia="仿宋" w:hAnsi="仿宋"/>
          <w:color w:val="000000"/>
          <w:sz w:val="28"/>
          <w:szCs w:val="28"/>
        </w:rPr>
        <w:t>11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1 </w:t>
      </w:r>
      <w:proofErr w:type="spellStart"/>
      <w:r w:rsidRPr="00F3795A">
        <w:rPr>
          <w:rFonts w:ascii="仿宋" w:eastAsia="仿宋" w:hAnsi="仿宋"/>
          <w:color w:val="000000"/>
          <w:sz w:val="28"/>
          <w:szCs w:val="28"/>
        </w:rPr>
        <w:t>mmol</w:t>
      </w:r>
      <w:proofErr w:type="spellEnd"/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L(200 mg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dl)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，或</w:t>
      </w:r>
      <w:r w:rsidRPr="00F3795A">
        <w:rPr>
          <w:rFonts w:ascii="仿宋" w:eastAsia="仿宋" w:hAnsi="仿宋"/>
          <w:color w:val="000000"/>
          <w:sz w:val="28"/>
          <w:szCs w:val="28"/>
        </w:rPr>
        <w:t>FPG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（空腹血浆葡萄糖）≥</w:t>
      </w:r>
      <w:r w:rsidRPr="00F3795A">
        <w:rPr>
          <w:rFonts w:ascii="仿宋" w:eastAsia="仿宋" w:hAnsi="仿宋"/>
          <w:color w:val="000000"/>
          <w:sz w:val="28"/>
          <w:szCs w:val="28"/>
        </w:rPr>
        <w:t>7.0mmol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L(126mg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dl)</w:t>
      </w:r>
      <w:r w:rsidR="00315A6F">
        <w:rPr>
          <w:rFonts w:ascii="仿宋" w:eastAsia="仿宋" w:hAnsi="仿宋" w:hint="eastAsia"/>
          <w:color w:val="000000"/>
          <w:sz w:val="28"/>
          <w:szCs w:val="28"/>
        </w:rPr>
        <w:t>或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OGTT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F3795A">
        <w:rPr>
          <w:rFonts w:ascii="仿宋" w:eastAsia="仿宋" w:hAnsi="仿宋" w:cs="Arial" w:hint="eastAsia"/>
          <w:color w:val="000000"/>
          <w:spacing w:val="6"/>
          <w:sz w:val="28"/>
          <w:szCs w:val="28"/>
        </w:rPr>
        <w:t>口服葡萄糖耐量）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中</w:t>
      </w:r>
      <w:r w:rsidRPr="00F3795A">
        <w:rPr>
          <w:rFonts w:ascii="仿宋" w:eastAsia="仿宋" w:hAnsi="仿宋"/>
          <w:color w:val="000000"/>
          <w:sz w:val="28"/>
          <w:szCs w:val="28"/>
        </w:rPr>
        <w:t>2 HPG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：≥</w:t>
      </w:r>
      <w:r w:rsidRPr="00F3795A">
        <w:rPr>
          <w:rFonts w:ascii="仿宋" w:eastAsia="仿宋" w:hAnsi="仿宋"/>
          <w:color w:val="000000"/>
          <w:sz w:val="28"/>
          <w:szCs w:val="28"/>
        </w:rPr>
        <w:t>ll.1mmol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L(200 mg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dl)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="00347198" w:rsidRPr="00996C1E">
        <w:rPr>
          <w:rFonts w:ascii="仿宋" w:eastAsia="仿宋" w:hAnsi="仿宋" w:hint="eastAsia"/>
          <w:sz w:val="28"/>
          <w:szCs w:val="28"/>
        </w:rPr>
        <w:t>无症状时需再测一次以上三点（随机、空腹、餐后）血糖。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．并发心脏病变：心电图检查出现相应导联</w:t>
      </w:r>
      <w:r w:rsidRPr="00F3795A">
        <w:rPr>
          <w:rFonts w:ascii="仿宋" w:eastAsia="仿宋" w:hAnsi="仿宋"/>
          <w:color w:val="000000"/>
          <w:sz w:val="28"/>
          <w:szCs w:val="28"/>
        </w:rPr>
        <w:t>ST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段改变，异常</w:t>
      </w:r>
      <w:r w:rsidRPr="00F3795A">
        <w:rPr>
          <w:rFonts w:ascii="仿宋" w:eastAsia="仿宋" w:hAnsi="仿宋"/>
          <w:color w:val="000000"/>
          <w:sz w:val="28"/>
          <w:szCs w:val="28"/>
        </w:rPr>
        <w:t>Q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波等心肌缺血表现</w:t>
      </w:r>
      <w:r w:rsidR="00347198" w:rsidRPr="00347198">
        <w:rPr>
          <w:rFonts w:ascii="仿宋" w:eastAsia="仿宋" w:hAnsi="仿宋" w:hint="eastAsia"/>
          <w:color w:val="000000"/>
          <w:sz w:val="28"/>
          <w:szCs w:val="28"/>
        </w:rPr>
        <w:t>或</w:t>
      </w:r>
      <w:r w:rsidR="00347198" w:rsidRPr="00996C1E">
        <w:rPr>
          <w:rFonts w:ascii="仿宋" w:eastAsia="仿宋" w:hAnsi="仿宋" w:hint="eastAsia"/>
          <w:sz w:val="28"/>
          <w:szCs w:val="28"/>
        </w:rPr>
        <w:t>有心脏彩超构形改变（心肌肥厚、收缩或舒张功能不全）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3.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并发肾脏病变：出现微量白蛋白尿</w:t>
      </w:r>
      <w:r w:rsidRPr="00F3795A">
        <w:rPr>
          <w:rFonts w:ascii="仿宋" w:eastAsia="仿宋" w:hAnsi="仿宋"/>
          <w:color w:val="000000"/>
          <w:sz w:val="28"/>
          <w:szCs w:val="28"/>
        </w:rPr>
        <w:t>(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白蛋白尿排泄率</w:t>
      </w:r>
      <w:r w:rsidRPr="00F3795A">
        <w:rPr>
          <w:rFonts w:ascii="仿宋" w:eastAsia="仿宋" w:hAnsi="仿宋"/>
          <w:color w:val="000000"/>
          <w:sz w:val="28"/>
          <w:szCs w:val="28"/>
        </w:rPr>
        <w:t>30-300mg/d)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、肾功能异常；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lastRenderedPageBreak/>
        <w:t xml:space="preserve">4.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并发视网膜病：视网膜可见微动脉瘤和较多小出血点；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5.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并发神经病变：出现周围神经功能障碍相关症状；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6.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并发肢体感染：出现肢体感染、溃疡形成；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7.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并发脑血管意外。</w:t>
      </w:r>
    </w:p>
    <w:p w:rsidR="00475216" w:rsidRPr="00F3795A" w:rsidRDefault="00475216" w:rsidP="00904598">
      <w:pPr>
        <w:spacing w:line="560" w:lineRule="exact"/>
        <w:ind w:firstLineChars="299" w:firstLine="83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具有第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项指标及第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至</w:t>
      </w:r>
      <w:r w:rsidRPr="00F3795A">
        <w:rPr>
          <w:rFonts w:ascii="仿宋" w:eastAsia="仿宋" w:hAnsi="仿宋"/>
          <w:color w:val="000000"/>
          <w:sz w:val="28"/>
          <w:szCs w:val="28"/>
        </w:rPr>
        <w:t>7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项中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项以上指标。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甲状腺功能亢进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、临床特征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：（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）高代谢症候群：兴奋、急躁、多汗、多吃、消瘦、心悸，心率加快，心音有力，大便次数多等；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）甲状腺肿大、突眼。</w:t>
      </w:r>
    </w:p>
    <w:p w:rsidR="00475216" w:rsidRPr="00F3795A" w:rsidRDefault="00475216" w:rsidP="00E14181">
      <w:pPr>
        <w:pStyle w:val="a7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、实验室检查：血清甲状腺激素升高（</w:t>
      </w:r>
      <w:r w:rsidR="00E14181" w:rsidRPr="00F3795A">
        <w:rPr>
          <w:rFonts w:ascii="仿宋" w:eastAsia="仿宋" w:hAnsi="仿宋"/>
          <w:color w:val="000000"/>
          <w:sz w:val="28"/>
          <w:szCs w:val="28"/>
        </w:rPr>
        <w:t>T3</w:t>
      </w:r>
      <w:r w:rsidR="00E14181"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T4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FT3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FT4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rT3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等）、</w:t>
      </w:r>
      <w:r w:rsidR="00E14181" w:rsidRPr="00E14181">
        <w:rPr>
          <w:rFonts w:ascii="仿宋" w:eastAsia="仿宋" w:hAnsi="仿宋" w:hint="eastAsia"/>
          <w:color w:val="000000"/>
          <w:sz w:val="28"/>
          <w:szCs w:val="28"/>
        </w:rPr>
        <w:t>TSH 降低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必须同时具备以上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项。</w:t>
      </w:r>
    </w:p>
    <w:p w:rsidR="005E46B4" w:rsidRDefault="005E46B4" w:rsidP="00D46C30">
      <w:pPr>
        <w:spacing w:line="560" w:lineRule="exact"/>
        <w:ind w:firstLineChars="199" w:firstLine="559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（十一）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甲状腺功能减退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996C1E">
        <w:rPr>
          <w:rFonts w:ascii="仿宋" w:eastAsia="仿宋" w:hAnsi="仿宋" w:hint="eastAsia"/>
          <w:sz w:val="28"/>
          <w:szCs w:val="28"/>
        </w:rPr>
        <w:t>血清</w:t>
      </w:r>
      <w:r w:rsidRPr="00996C1E">
        <w:rPr>
          <w:rFonts w:ascii="仿宋" w:eastAsia="仿宋" w:hAnsi="仿宋"/>
          <w:sz w:val="28"/>
          <w:szCs w:val="28"/>
        </w:rPr>
        <w:t>T</w:t>
      </w:r>
      <w:r w:rsidR="00163499" w:rsidRPr="00996C1E">
        <w:rPr>
          <w:rFonts w:ascii="仿宋" w:eastAsia="仿宋" w:hAnsi="仿宋" w:hint="eastAsia"/>
          <w:sz w:val="28"/>
          <w:szCs w:val="28"/>
        </w:rPr>
        <w:t>T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T</w:t>
      </w:r>
      <w:r w:rsidR="00163499" w:rsidRPr="00996C1E">
        <w:rPr>
          <w:rFonts w:ascii="仿宋" w:eastAsia="仿宋" w:hAnsi="仿宋" w:hint="eastAsia"/>
          <w:sz w:val="28"/>
          <w:szCs w:val="28"/>
        </w:rPr>
        <w:t>T</w:t>
      </w: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，</w:t>
      </w:r>
      <w:r w:rsidRPr="00996C1E">
        <w:rPr>
          <w:rFonts w:ascii="仿宋" w:eastAsia="仿宋" w:hAnsi="仿宋"/>
          <w:sz w:val="28"/>
          <w:szCs w:val="28"/>
        </w:rPr>
        <w:t>FT3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FT4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rT3</w:t>
      </w:r>
      <w:r w:rsidRPr="00996C1E">
        <w:rPr>
          <w:rFonts w:ascii="仿宋" w:eastAsia="仿宋" w:hAnsi="仿宋" w:hint="eastAsia"/>
          <w:sz w:val="28"/>
          <w:szCs w:val="28"/>
        </w:rPr>
        <w:t>均下降，且</w:t>
      </w:r>
      <w:r w:rsidRPr="00996C1E">
        <w:rPr>
          <w:rFonts w:ascii="仿宋" w:eastAsia="仿宋" w:hAnsi="仿宋"/>
          <w:sz w:val="28"/>
          <w:szCs w:val="28"/>
        </w:rPr>
        <w:t>T4</w:t>
      </w:r>
      <w:r w:rsidRPr="00996C1E">
        <w:rPr>
          <w:rFonts w:ascii="仿宋" w:eastAsia="仿宋" w:hAnsi="仿宋" w:hint="eastAsia"/>
          <w:sz w:val="28"/>
          <w:szCs w:val="28"/>
        </w:rPr>
        <w:t>下降较</w:t>
      </w:r>
      <w:r w:rsidRPr="00996C1E">
        <w:rPr>
          <w:rFonts w:ascii="仿宋" w:eastAsia="仿宋" w:hAnsi="仿宋"/>
          <w:sz w:val="28"/>
          <w:szCs w:val="28"/>
        </w:rPr>
        <w:t>T3</w:t>
      </w:r>
      <w:r w:rsidRPr="00996C1E">
        <w:rPr>
          <w:rFonts w:ascii="仿宋" w:eastAsia="仿宋" w:hAnsi="仿宋" w:hint="eastAsia"/>
          <w:sz w:val="28"/>
          <w:szCs w:val="28"/>
        </w:rPr>
        <w:t>明显，甲状腺特异性抗体如</w:t>
      </w:r>
      <w:proofErr w:type="spellStart"/>
      <w:r w:rsidRPr="00996C1E">
        <w:rPr>
          <w:rFonts w:ascii="仿宋" w:eastAsia="仿宋" w:hAnsi="仿宋"/>
          <w:sz w:val="28"/>
          <w:szCs w:val="28"/>
        </w:rPr>
        <w:t>TmAb</w:t>
      </w:r>
      <w:proofErr w:type="spellEnd"/>
      <w:r w:rsidRPr="00996C1E">
        <w:rPr>
          <w:rFonts w:ascii="仿宋" w:eastAsia="仿宋" w:hAnsi="仿宋" w:hint="eastAsia"/>
          <w:sz w:val="28"/>
          <w:szCs w:val="28"/>
        </w:rPr>
        <w:t>、</w:t>
      </w:r>
      <w:proofErr w:type="spellStart"/>
      <w:r w:rsidRPr="00996C1E">
        <w:rPr>
          <w:rFonts w:ascii="仿宋" w:eastAsia="仿宋" w:hAnsi="仿宋"/>
          <w:sz w:val="28"/>
          <w:szCs w:val="28"/>
        </w:rPr>
        <w:t>TGAb</w:t>
      </w:r>
      <w:proofErr w:type="spellEnd"/>
      <w:r w:rsidRPr="00996C1E">
        <w:rPr>
          <w:rFonts w:ascii="仿宋" w:eastAsia="仿宋" w:hAnsi="仿宋" w:hint="eastAsia"/>
          <w:sz w:val="28"/>
          <w:szCs w:val="28"/>
        </w:rPr>
        <w:t>可升高，原发性甲减时</w:t>
      </w:r>
      <w:r w:rsidRPr="00996C1E">
        <w:rPr>
          <w:rFonts w:ascii="仿宋" w:eastAsia="仿宋" w:hAnsi="仿宋"/>
          <w:sz w:val="28"/>
          <w:szCs w:val="28"/>
        </w:rPr>
        <w:t>TSH</w:t>
      </w:r>
      <w:r w:rsidRPr="00996C1E">
        <w:rPr>
          <w:rFonts w:ascii="仿宋" w:eastAsia="仿宋" w:hAnsi="仿宋" w:hint="eastAsia"/>
          <w:sz w:val="28"/>
          <w:szCs w:val="28"/>
        </w:rPr>
        <w:t>升高，垂体甲减或下丘脑甲减</w:t>
      </w:r>
      <w:r w:rsidRPr="00996C1E">
        <w:rPr>
          <w:rFonts w:ascii="仿宋" w:eastAsia="仿宋" w:hAnsi="仿宋"/>
          <w:sz w:val="28"/>
          <w:szCs w:val="28"/>
        </w:rPr>
        <w:t>TSH</w:t>
      </w:r>
      <w:r w:rsidRPr="00996C1E">
        <w:rPr>
          <w:rFonts w:ascii="仿宋" w:eastAsia="仿宋" w:hAnsi="仿宋" w:hint="eastAsia"/>
          <w:sz w:val="28"/>
          <w:szCs w:val="28"/>
        </w:rPr>
        <w:t>不升高。血胆固醇、甘油三酯常增高。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347198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</w:t>
      </w:r>
      <w:r w:rsidR="00475216" w:rsidRPr="00996C1E">
        <w:rPr>
          <w:rFonts w:ascii="仿宋" w:eastAsia="仿宋" w:hAnsi="仿宋" w:hint="eastAsia"/>
          <w:sz w:val="28"/>
          <w:szCs w:val="28"/>
        </w:rPr>
        <w:t>、心电图示窦性心动过缓；</w:t>
      </w:r>
    </w:p>
    <w:p w:rsidR="00475216" w:rsidRPr="00F3795A" w:rsidRDefault="00347198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3</w:t>
      </w:r>
      <w:r w:rsidR="00475216" w:rsidRPr="00996C1E">
        <w:rPr>
          <w:rFonts w:ascii="仿宋" w:eastAsia="仿宋" w:hAnsi="仿宋" w:hint="eastAsia"/>
          <w:sz w:val="28"/>
          <w:szCs w:val="28"/>
        </w:rPr>
        <w:t>、</w:t>
      </w:r>
      <w:r w:rsidR="00475216" w:rsidRPr="00996C1E">
        <w:rPr>
          <w:rFonts w:ascii="仿宋" w:eastAsia="仿宋" w:hAnsi="仿宋"/>
          <w:sz w:val="28"/>
          <w:szCs w:val="28"/>
        </w:rPr>
        <w:t>X</w:t>
      </w:r>
      <w:r w:rsidR="00475216" w:rsidRPr="00996C1E">
        <w:rPr>
          <w:rFonts w:ascii="仿宋" w:eastAsia="仿宋" w:hAnsi="仿宋" w:hint="eastAsia"/>
          <w:sz w:val="28"/>
          <w:szCs w:val="28"/>
        </w:rPr>
        <w:t>线胸片心影扩大</w:t>
      </w:r>
      <w:r w:rsidR="00475216" w:rsidRPr="00F3795A">
        <w:rPr>
          <w:rFonts w:ascii="仿宋" w:eastAsia="仿宋" w:hAnsi="仿宋" w:hint="eastAsia"/>
          <w:color w:val="000000"/>
          <w:sz w:val="28"/>
          <w:szCs w:val="28"/>
        </w:rPr>
        <w:t>，部分可有胸腔积液。</w:t>
      </w:r>
    </w:p>
    <w:p w:rsidR="00475216" w:rsidRPr="00F3795A" w:rsidRDefault="00475216" w:rsidP="00347198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必须同时具备</w:t>
      </w:r>
      <w:r w:rsidR="00347198">
        <w:rPr>
          <w:rFonts w:ascii="仿宋" w:eastAsia="仿宋" w:hAnsi="仿宋" w:hint="eastAsia"/>
          <w:color w:val="000000"/>
          <w:sz w:val="28"/>
          <w:szCs w:val="28"/>
        </w:rPr>
        <w:t>第1项及2、3中的任1项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lastRenderedPageBreak/>
        <w:t>（十二）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癫痫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475216" w:rsidRPr="00F3795A" w:rsidRDefault="00475216" w:rsidP="00904598">
      <w:pPr>
        <w:spacing w:line="560" w:lineRule="exact"/>
        <w:ind w:left="620" w:firstLineChars="50" w:firstLine="14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、二级以上医院明确诊断的病史资料；</w:t>
      </w:r>
    </w:p>
    <w:p w:rsidR="00475216" w:rsidRPr="00F3795A" w:rsidRDefault="00475216" w:rsidP="00904598">
      <w:pPr>
        <w:spacing w:line="560" w:lineRule="exact"/>
        <w:ind w:firstLineChars="249" w:firstLine="69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2.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脑电图：发作期间脑电图见尖波、棘波、尖</w:t>
      </w:r>
      <w:r w:rsidRPr="00F3795A">
        <w:rPr>
          <w:rFonts w:ascii="仿宋" w:eastAsia="仿宋" w:hAnsi="仿宋"/>
          <w:color w:val="000000"/>
          <w:sz w:val="28"/>
          <w:szCs w:val="28"/>
        </w:rPr>
        <w:t>-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慢波或棘</w:t>
      </w:r>
      <w:r w:rsidRPr="00F3795A">
        <w:rPr>
          <w:rFonts w:ascii="仿宋" w:eastAsia="仿宋" w:hAnsi="仿宋"/>
          <w:color w:val="000000"/>
          <w:sz w:val="28"/>
          <w:szCs w:val="28"/>
        </w:rPr>
        <w:t>-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慢波等痫性放电；</w:t>
      </w:r>
    </w:p>
    <w:p w:rsidR="00347198" w:rsidRDefault="00475216" w:rsidP="00904598">
      <w:pPr>
        <w:spacing w:line="560" w:lineRule="exact"/>
        <w:ind w:firstLineChars="249" w:firstLine="69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3.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存在癫痫反复发作倾向及易感性；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同时具有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至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项指标。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（十三）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帕金森病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904598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临床上出现静止性震颤或肌强直，并出现静止性震颤、肌强直、运动迟缓、姿势步态异常四项主征其中两项的；</w:t>
      </w:r>
    </w:p>
    <w:p w:rsidR="00475216" w:rsidRPr="00996C1E" w:rsidRDefault="00904598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</w:t>
      </w:r>
      <w:r w:rsidR="00BA000E" w:rsidRPr="00996C1E">
        <w:rPr>
          <w:rFonts w:ascii="仿宋" w:eastAsia="仿宋" w:hAnsi="仿宋" w:hint="eastAsia"/>
          <w:sz w:val="28"/>
          <w:szCs w:val="28"/>
        </w:rPr>
        <w:t>经二级甲等及以上医院神经内科专科医师确诊，并提供开始治疗</w:t>
      </w:r>
      <w:r w:rsidR="00475216" w:rsidRPr="00996C1E">
        <w:rPr>
          <w:rFonts w:ascii="仿宋" w:eastAsia="仿宋" w:hAnsi="仿宋" w:hint="eastAsia"/>
          <w:sz w:val="28"/>
          <w:szCs w:val="28"/>
        </w:rPr>
        <w:t>帕金森病</w:t>
      </w:r>
      <w:r w:rsidR="00BA000E" w:rsidRPr="00996C1E">
        <w:rPr>
          <w:rFonts w:ascii="仿宋" w:eastAsia="仿宋" w:hAnsi="仿宋" w:hint="eastAsia"/>
          <w:sz w:val="28"/>
          <w:szCs w:val="28"/>
        </w:rPr>
        <w:t>的相关资料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风湿（类风湿）性关节炎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类风湿性关节炎（出现关节畸形，手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光片改变表现）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．诊断类风湿性关节炎的病史资料；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2820D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．手足关节畸形；</w:t>
      </w:r>
    </w:p>
    <w:p w:rsidR="00475216" w:rsidRPr="00996C1E" w:rsidRDefault="002820D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</w:t>
      </w:r>
      <w:r w:rsidR="00475216" w:rsidRPr="00996C1E">
        <w:rPr>
          <w:rFonts w:ascii="仿宋" w:eastAsia="仿宋" w:hAnsi="仿宋"/>
          <w:sz w:val="28"/>
          <w:szCs w:val="28"/>
        </w:rPr>
        <w:t>3</w:t>
      </w:r>
      <w:r w:rsidR="00475216" w:rsidRPr="00996C1E">
        <w:rPr>
          <w:rFonts w:ascii="仿宋" w:eastAsia="仿宋" w:hAnsi="仿宋" w:hint="eastAsia"/>
          <w:sz w:val="28"/>
          <w:szCs w:val="28"/>
        </w:rPr>
        <w:t>．手足</w:t>
      </w:r>
      <w:r w:rsidR="00475216" w:rsidRPr="00996C1E">
        <w:rPr>
          <w:rFonts w:ascii="仿宋" w:eastAsia="仿宋" w:hAnsi="仿宋"/>
          <w:sz w:val="28"/>
          <w:szCs w:val="28"/>
        </w:rPr>
        <w:t>X</w:t>
      </w:r>
      <w:r w:rsidR="00475216" w:rsidRPr="00996C1E">
        <w:rPr>
          <w:rFonts w:ascii="仿宋" w:eastAsia="仿宋" w:hAnsi="仿宋" w:hint="eastAsia"/>
          <w:sz w:val="28"/>
          <w:szCs w:val="28"/>
        </w:rPr>
        <w:t>线片改变（关节间隙狭窄）。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风湿性关节炎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准入标准：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．风湿性关节炎的症状体征和实验室检查等病史资料；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．关节影像检查：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线、</w:t>
      </w:r>
      <w:r w:rsidRPr="00996C1E">
        <w:rPr>
          <w:rFonts w:ascii="仿宋" w:eastAsia="仿宋" w:hAnsi="仿宋"/>
          <w:sz w:val="28"/>
          <w:szCs w:val="28"/>
        </w:rPr>
        <w:t>CT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MRI</w:t>
      </w:r>
      <w:r w:rsidRPr="00996C1E">
        <w:rPr>
          <w:rFonts w:ascii="仿宋" w:eastAsia="仿宋" w:hAnsi="仿宋" w:hint="eastAsia"/>
          <w:sz w:val="28"/>
          <w:szCs w:val="28"/>
        </w:rPr>
        <w:t>、同</w:t>
      </w:r>
      <w:r w:rsidR="002820D6" w:rsidRPr="00996C1E">
        <w:rPr>
          <w:rFonts w:ascii="仿宋" w:eastAsia="仿宋" w:hAnsi="仿宋" w:hint="eastAsia"/>
          <w:sz w:val="28"/>
          <w:szCs w:val="28"/>
        </w:rPr>
        <w:t>位</w:t>
      </w:r>
      <w:r w:rsidRPr="00996C1E">
        <w:rPr>
          <w:rFonts w:ascii="仿宋" w:eastAsia="仿宋" w:hAnsi="仿宋" w:hint="eastAsia"/>
          <w:sz w:val="28"/>
          <w:szCs w:val="28"/>
        </w:rPr>
        <w:t>素等检查提示关节病变；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．病理活组织检查提示病理改变。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和</w:t>
      </w: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项中一项指标。</w:t>
      </w:r>
    </w:p>
    <w:p w:rsidR="00475216" w:rsidRPr="00F3795A" w:rsidRDefault="00475216" w:rsidP="00486E36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（十五）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重症肌无力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出现眼外肌、四肢肌、咽喉肌、呼吸肌等受累症状，经二级甲等及以上医院临床确诊为重症肌无力，并符合下列条件之一的：</w:t>
      </w:r>
    </w:p>
    <w:p w:rsidR="00475216" w:rsidRPr="00996C1E" w:rsidRDefault="00904598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新斯的明（或腾喜龙）试验</w:t>
      </w:r>
      <w:r w:rsidR="00475216" w:rsidRPr="00996C1E">
        <w:rPr>
          <w:rFonts w:ascii="仿宋" w:eastAsia="仿宋" w:hAnsi="仿宋"/>
          <w:sz w:val="28"/>
          <w:szCs w:val="28"/>
        </w:rPr>
        <w:t>:</w:t>
      </w:r>
      <w:r w:rsidR="00475216" w:rsidRPr="00996C1E">
        <w:rPr>
          <w:rFonts w:ascii="仿宋" w:eastAsia="仿宋" w:hAnsi="仿宋" w:hint="eastAsia"/>
          <w:sz w:val="28"/>
          <w:szCs w:val="28"/>
        </w:rPr>
        <w:t>阳性；</w:t>
      </w:r>
    </w:p>
    <w:p w:rsidR="00475216" w:rsidRPr="00996C1E" w:rsidRDefault="00904598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</w:t>
      </w:r>
      <w:r w:rsidR="00475216" w:rsidRPr="00996C1E">
        <w:rPr>
          <w:rFonts w:ascii="仿宋" w:eastAsia="仿宋" w:hAnsi="仿宋" w:hint="eastAsia"/>
          <w:sz w:val="28"/>
          <w:szCs w:val="28"/>
        </w:rPr>
        <w:t>疲劳试验</w:t>
      </w:r>
      <w:r w:rsidR="00475216" w:rsidRPr="00996C1E">
        <w:rPr>
          <w:rFonts w:ascii="仿宋" w:eastAsia="仿宋" w:hAnsi="仿宋"/>
          <w:sz w:val="28"/>
          <w:szCs w:val="28"/>
        </w:rPr>
        <w:t>:</w:t>
      </w:r>
      <w:r w:rsidR="00475216" w:rsidRPr="00996C1E">
        <w:rPr>
          <w:rFonts w:ascii="仿宋" w:eastAsia="仿宋" w:hAnsi="仿宋" w:hint="eastAsia"/>
          <w:sz w:val="28"/>
          <w:szCs w:val="28"/>
        </w:rPr>
        <w:t>阳性；</w:t>
      </w:r>
    </w:p>
    <w:p w:rsidR="00475216" w:rsidRPr="00996C1E" w:rsidRDefault="00904598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3、</w:t>
      </w:r>
      <w:r w:rsidR="00475216" w:rsidRPr="00996C1E">
        <w:rPr>
          <w:rFonts w:ascii="仿宋" w:eastAsia="仿宋" w:hAnsi="仿宋" w:hint="eastAsia"/>
          <w:sz w:val="28"/>
          <w:szCs w:val="28"/>
        </w:rPr>
        <w:t>免疫学检测</w:t>
      </w:r>
      <w:r w:rsidR="00475216" w:rsidRPr="00996C1E">
        <w:rPr>
          <w:rFonts w:ascii="仿宋" w:eastAsia="仿宋" w:hAnsi="仿宋"/>
          <w:sz w:val="28"/>
          <w:szCs w:val="28"/>
        </w:rPr>
        <w:t>:</w:t>
      </w:r>
      <w:proofErr w:type="spellStart"/>
      <w:r w:rsidR="00475216" w:rsidRPr="00996C1E">
        <w:rPr>
          <w:rFonts w:ascii="仿宋" w:eastAsia="仿宋" w:hAnsi="仿宋"/>
          <w:sz w:val="28"/>
          <w:szCs w:val="28"/>
        </w:rPr>
        <w:t>AchR-Ab</w:t>
      </w:r>
      <w:proofErr w:type="spellEnd"/>
      <w:r w:rsidR="00475216" w:rsidRPr="00996C1E">
        <w:rPr>
          <w:rFonts w:ascii="仿宋" w:eastAsia="仿宋" w:hAnsi="仿宋" w:hint="eastAsia"/>
          <w:sz w:val="28"/>
          <w:szCs w:val="28"/>
        </w:rPr>
        <w:t>滴度升高；</w:t>
      </w:r>
    </w:p>
    <w:p w:rsidR="00475216" w:rsidRPr="00996C1E" w:rsidRDefault="00904598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4、</w:t>
      </w:r>
      <w:r w:rsidR="00475216" w:rsidRPr="00996C1E">
        <w:rPr>
          <w:rFonts w:ascii="仿宋" w:eastAsia="仿宋" w:hAnsi="仿宋" w:hint="eastAsia"/>
          <w:sz w:val="28"/>
          <w:szCs w:val="28"/>
        </w:rPr>
        <w:t>胸腺</w:t>
      </w:r>
      <w:r w:rsidR="00475216" w:rsidRPr="00996C1E">
        <w:rPr>
          <w:rFonts w:ascii="仿宋" w:eastAsia="仿宋" w:hAnsi="仿宋"/>
          <w:sz w:val="28"/>
          <w:szCs w:val="28"/>
        </w:rPr>
        <w:t>CT</w:t>
      </w:r>
      <w:r w:rsidR="00475216" w:rsidRPr="00996C1E">
        <w:rPr>
          <w:rFonts w:ascii="仿宋" w:eastAsia="仿宋" w:hAnsi="仿宋" w:hint="eastAsia"/>
          <w:sz w:val="28"/>
          <w:szCs w:val="28"/>
        </w:rPr>
        <w:t>检查</w:t>
      </w:r>
      <w:r w:rsidR="00475216" w:rsidRPr="00996C1E">
        <w:rPr>
          <w:rFonts w:ascii="仿宋" w:eastAsia="仿宋" w:hAnsi="仿宋"/>
          <w:sz w:val="28"/>
          <w:szCs w:val="28"/>
        </w:rPr>
        <w:t>:</w:t>
      </w:r>
      <w:r w:rsidR="00475216" w:rsidRPr="00996C1E">
        <w:rPr>
          <w:rFonts w:ascii="仿宋" w:eastAsia="仿宋" w:hAnsi="仿宋" w:hint="eastAsia"/>
          <w:sz w:val="28"/>
          <w:szCs w:val="28"/>
        </w:rPr>
        <w:t>显示胸腺瘤改变；</w:t>
      </w:r>
    </w:p>
    <w:p w:rsidR="00475216" w:rsidRPr="00996C1E" w:rsidRDefault="00904598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5、</w:t>
      </w:r>
      <w:r w:rsidR="00475216" w:rsidRPr="00996C1E">
        <w:rPr>
          <w:rFonts w:ascii="仿宋" w:eastAsia="仿宋" w:hAnsi="仿宋" w:hint="eastAsia"/>
          <w:sz w:val="28"/>
          <w:szCs w:val="28"/>
        </w:rPr>
        <w:t>肌电图检查报告异常。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（十六）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结核病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准入标准：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．具有结核中毒症状和相应部位结核的临床表现；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．具有相应部位结核病的影像学特征；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．结核病的病理学或微生物学检查依据</w:t>
      </w:r>
      <w:r w:rsidR="00095FD8" w:rsidRPr="00996C1E">
        <w:rPr>
          <w:rFonts w:ascii="仿宋" w:eastAsia="仿宋" w:hAnsi="仿宋" w:hint="eastAsia"/>
          <w:sz w:val="28"/>
          <w:szCs w:val="28"/>
        </w:rPr>
        <w:t>或组织液T-spot阳性</w:t>
      </w:r>
      <w:r w:rsidRPr="00996C1E">
        <w:rPr>
          <w:rFonts w:ascii="仿宋" w:eastAsia="仿宋" w:hAnsi="仿宋" w:hint="eastAsia"/>
          <w:sz w:val="28"/>
          <w:szCs w:val="28"/>
        </w:rPr>
        <w:t>。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．已实施抗结核治疗，需门诊进行规范抗结核治疗的。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="00095FD8" w:rsidRPr="00996C1E">
        <w:rPr>
          <w:rFonts w:ascii="仿宋" w:eastAsia="仿宋" w:hAnsi="仿宋" w:hint="eastAsia"/>
          <w:sz w:val="28"/>
          <w:szCs w:val="28"/>
        </w:rPr>
        <w:t>以上四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lastRenderedPageBreak/>
        <w:t>（十七）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特发性血小板减少性紫癜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1</w:t>
      </w:r>
      <w:r w:rsidRPr="00996C1E">
        <w:rPr>
          <w:rFonts w:ascii="仿宋" w:eastAsia="仿宋" w:hAnsi="仿宋" w:hint="eastAsia"/>
          <w:sz w:val="28"/>
          <w:szCs w:val="28"/>
        </w:rPr>
        <w:t>、多次检验血小板计数减少。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、脾脏不增大或仅轻度增大。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、骨髓检查巨核细胞数增多或正常，有成熟障碍。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、排除继发性血小板减少症。</w:t>
      </w:r>
    </w:p>
    <w:p w:rsidR="00095FD8" w:rsidRPr="00996C1E" w:rsidRDefault="00095FD8" w:rsidP="00095FD8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同时具有以上四项指标。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（十八）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硬皮病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1.</w:t>
      </w:r>
      <w:r w:rsidRPr="00996C1E">
        <w:rPr>
          <w:rFonts w:ascii="仿宋" w:eastAsia="仿宋" w:hAnsi="仿宋" w:hint="eastAsia"/>
          <w:sz w:val="28"/>
          <w:szCs w:val="28"/>
        </w:rPr>
        <w:t>近端硬皮病，即指（趾）端至掌指（趾）关节近端皮肤对称性增厚，发紧和硬化。这类变化可累及整个肢体，面部，颈及躯干（胸和腹部）。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2.(1) </w:t>
      </w:r>
      <w:r w:rsidRPr="00996C1E">
        <w:rPr>
          <w:rFonts w:ascii="仿宋" w:eastAsia="仿宋" w:hAnsi="仿宋" w:hint="eastAsia"/>
          <w:sz w:val="28"/>
          <w:szCs w:val="28"/>
        </w:rPr>
        <w:t>血红蛋白可减低，蛋白尿提示肾损伤。血沉增快，血清球蛋白增高，类风湿因子可呈低滴度阳性。</w:t>
      </w:r>
      <w:r w:rsidRPr="00996C1E">
        <w:rPr>
          <w:rFonts w:ascii="仿宋" w:eastAsia="仿宋" w:hAnsi="仿宋"/>
          <w:sz w:val="28"/>
          <w:szCs w:val="28"/>
        </w:rPr>
        <w:t>ANA</w:t>
      </w:r>
      <w:r w:rsidRPr="00996C1E">
        <w:rPr>
          <w:rFonts w:ascii="仿宋" w:eastAsia="仿宋" w:hAnsi="仿宋" w:hint="eastAsia"/>
          <w:sz w:val="28"/>
          <w:szCs w:val="28"/>
        </w:rPr>
        <w:t>阳性。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(2) </w:t>
      </w:r>
      <w:r w:rsidRPr="00996C1E">
        <w:rPr>
          <w:rFonts w:ascii="仿宋" w:eastAsia="仿宋" w:hAnsi="仿宋" w:hint="eastAsia"/>
          <w:sz w:val="28"/>
          <w:szCs w:val="28"/>
        </w:rPr>
        <w:t>手指硬皮病，以上皮肤病变仅限于手指。指尖凹陷性瘢痕或指腹组织消失。双手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线可有不规则的骨侵蚀，关节间隙变窄，少数病人有末节指骨吸收，常伴有软组织萎缩和皮下钙质沉着，偶尔有中节指骨的完全溶解。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(3)</w:t>
      </w:r>
      <w:r w:rsidRPr="00996C1E">
        <w:rPr>
          <w:rFonts w:ascii="仿宋" w:eastAsia="仿宋" w:hAnsi="仿宋" w:hint="eastAsia"/>
          <w:sz w:val="28"/>
          <w:szCs w:val="28"/>
        </w:rPr>
        <w:t>双侧肺间质纤维化。食管钡餐检查早期即可发现食管下端</w:t>
      </w:r>
      <w:r w:rsidRPr="00996C1E">
        <w:rPr>
          <w:rFonts w:ascii="仿宋" w:eastAsia="仿宋" w:hAnsi="仿宋"/>
          <w:sz w:val="28"/>
          <w:szCs w:val="28"/>
        </w:rPr>
        <w:t>1/2</w:t>
      </w:r>
      <w:r w:rsidRPr="00996C1E">
        <w:rPr>
          <w:rFonts w:ascii="仿宋" w:eastAsia="仿宋" w:hAnsi="仿宋" w:hint="eastAsia"/>
          <w:sz w:val="28"/>
          <w:szCs w:val="28"/>
        </w:rPr>
        <w:t>或</w:t>
      </w:r>
      <w:r w:rsidRPr="00996C1E">
        <w:rPr>
          <w:rFonts w:ascii="仿宋" w:eastAsia="仿宋" w:hAnsi="仿宋"/>
          <w:sz w:val="28"/>
          <w:szCs w:val="28"/>
        </w:rPr>
        <w:t>2/3</w:t>
      </w:r>
      <w:r w:rsidRPr="00996C1E">
        <w:rPr>
          <w:rFonts w:ascii="仿宋" w:eastAsia="仿宋" w:hAnsi="仿宋" w:hint="eastAsia"/>
          <w:sz w:val="28"/>
          <w:szCs w:val="28"/>
        </w:rPr>
        <w:t>轻度扩张，蠕动减弱。胸部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线检查早期示下肺纹理增厚，典型者下</w:t>
      </w:r>
      <w:r w:rsidRPr="00996C1E">
        <w:rPr>
          <w:rFonts w:ascii="仿宋" w:eastAsia="仿宋" w:hAnsi="仿宋"/>
          <w:sz w:val="28"/>
          <w:szCs w:val="28"/>
        </w:rPr>
        <w:t>2/3</w:t>
      </w:r>
      <w:r w:rsidRPr="00996C1E">
        <w:rPr>
          <w:rFonts w:ascii="仿宋" w:eastAsia="仿宋" w:hAnsi="仿宋" w:hint="eastAsia"/>
          <w:sz w:val="28"/>
          <w:szCs w:val="28"/>
        </w:rPr>
        <w:t>肺野有大量线形和</w:t>
      </w:r>
      <w:r w:rsidRPr="00996C1E">
        <w:rPr>
          <w:rFonts w:ascii="仿宋" w:eastAsia="仿宋" w:hAnsi="仿宋"/>
          <w:sz w:val="28"/>
          <w:szCs w:val="28"/>
        </w:rPr>
        <w:t>/</w:t>
      </w:r>
      <w:r w:rsidRPr="00996C1E">
        <w:rPr>
          <w:rFonts w:ascii="仿宋" w:eastAsia="仿宋" w:hAnsi="仿宋" w:hint="eastAsia"/>
          <w:sz w:val="28"/>
          <w:szCs w:val="28"/>
        </w:rPr>
        <w:t>或细小结节或线形结节样网状阴影，严重时呈“蜂窝肺”。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符合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且</w:t>
      </w: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中的两项以上（含两项）。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（十九）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晚期血吸虫病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E76F44" w:rsidRPr="00996C1E" w:rsidRDefault="00E76F44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 居住在流行区或曾到过流行区有多次疫水接触史。</w:t>
      </w:r>
    </w:p>
    <w:p w:rsidR="00E76F44" w:rsidRPr="00996C1E" w:rsidRDefault="00E76F44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 临床有门脉高压症状、体征，或有结肠肉芽肿或侏儒表现。</w:t>
      </w:r>
    </w:p>
    <w:p w:rsidR="00E76F44" w:rsidRPr="00996C1E" w:rsidRDefault="00E76F44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3、下列试验至少一种反应阳性：间接红细胞凝集试验、酶联免疫吸附试验、胶体染料试纸条法试验、、环卵沉淀试验、斑点金免疫渗滤试验。</w:t>
      </w:r>
    </w:p>
    <w:p w:rsidR="00E76F44" w:rsidRPr="00996C1E" w:rsidRDefault="00E76F44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4、粪检找到血吸虫虫卵或毛蚴。</w:t>
      </w:r>
    </w:p>
    <w:p w:rsidR="00E76F44" w:rsidRPr="00996C1E" w:rsidRDefault="00E76F44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5、直肠活检发现血吸虫虫卵。</w:t>
      </w:r>
    </w:p>
    <w:p w:rsidR="00E76F44" w:rsidRPr="00996C1E" w:rsidRDefault="00E76F44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应同时符合 1、2和 3(既往确诊血吸虫病者可血清学诊断阴性) ，或同时符合1、2和4或5。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银屑病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855581" w:rsidRPr="00996C1E" w:rsidRDefault="00855581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1.脓疱型银屑病：</w:t>
      </w:r>
    </w:p>
    <w:p w:rsidR="00855581" w:rsidRPr="00996C1E" w:rsidRDefault="00855581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 xml:space="preserve">泛发性脓疱型银屑病：发病急剧，有全身不适并伴有弛张性高热等全身症状及白细胞增多。皮肤出现急性炎性红斑，表面有多数密集针头至粟粒大小黄白色无菌浅在性小脓疱。脓疱可扩大融合形成“脓糊”状。常累及广大皮面，甚至可扩延全身。反复发作。 </w:t>
      </w:r>
    </w:p>
    <w:p w:rsidR="00855581" w:rsidRPr="00996C1E" w:rsidRDefault="00855581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限局性脓疱型银屑病：掌跖部发生多数淡黄色针头至粟粒大小脓疱，基底潮红，约1～2周脓疱破裂，结痂，脱屑。以后又在鳞屑下出现小脓疱，时轻时重，搔痒或疼痛，或伴有低热或全身不适。</w:t>
      </w:r>
    </w:p>
    <w:p w:rsidR="00855581" w:rsidRPr="00996C1E" w:rsidRDefault="00855581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2.关节病型银屑病：出现非对称性外周多关节炎（手、足、膝、</w:t>
      </w:r>
      <w:r w:rsidRPr="00996C1E">
        <w:rPr>
          <w:rFonts w:ascii="仿宋" w:eastAsia="仿宋" w:hAnsi="仿宋" w:hint="eastAsia"/>
          <w:sz w:val="28"/>
          <w:szCs w:val="28"/>
        </w:rPr>
        <w:lastRenderedPageBreak/>
        <w:t>踝、肩、髋、脊柱等大小关节被累及），关节红肿疼痛，或出现关节变形及功能障碍。</w:t>
      </w:r>
    </w:p>
    <w:p w:rsidR="00855581" w:rsidRPr="00996C1E" w:rsidRDefault="00855581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3.寻常型银屑病：病程呈慢性经过反复发作，头皮、躯干和四肢伸侧出现典型损害；表皮明显增厚伴角化不全；出现甲凹点，甲床肥厚、甲剥离等甲病变。</w:t>
      </w:r>
    </w:p>
    <w:p w:rsidR="00855581" w:rsidRPr="00996C1E" w:rsidRDefault="00855581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4.红皮病型银屑病：皮损广泛，累及全身包括面部、双手足，皮肤潮红、脱屑明显；伴有浮肿、发热、关节疼痛、全身浅表淋巴结肿大等全身症状。</w:t>
      </w:r>
    </w:p>
    <w:p w:rsidR="00855581" w:rsidRPr="00996C1E" w:rsidRDefault="00855581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5.病史五年以上。</w:t>
      </w:r>
    </w:p>
    <w:p w:rsidR="00855581" w:rsidRPr="00996C1E" w:rsidRDefault="00855581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同时具有第5项指标和1-4项中1项以上指标。</w:t>
      </w:r>
    </w:p>
    <w:p w:rsidR="005E46B4" w:rsidRDefault="005E46B4" w:rsidP="00486E36">
      <w:pPr>
        <w:spacing w:line="56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026F54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（二十一）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白癜风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C5219A" w:rsidRPr="00996C1E" w:rsidRDefault="00C5219A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1、色素脱失性白斑；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Wood</w:t>
      </w:r>
      <w:r w:rsidRPr="00996C1E">
        <w:rPr>
          <w:rFonts w:ascii="仿宋" w:eastAsia="仿宋" w:hAnsi="仿宋" w:hint="eastAsia"/>
          <w:sz w:val="28"/>
          <w:szCs w:val="28"/>
        </w:rPr>
        <w:t>灯检查：白癜风表皮色素的变化在可见光下明显得多。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有病史且</w:t>
      </w:r>
      <w:r w:rsidR="00C5219A" w:rsidRPr="00996C1E">
        <w:rPr>
          <w:rFonts w:ascii="仿宋" w:eastAsia="仿宋" w:hAnsi="仿宋" w:hint="eastAsia"/>
          <w:sz w:val="28"/>
          <w:szCs w:val="28"/>
        </w:rPr>
        <w:t>同时具备</w:t>
      </w:r>
      <w:r w:rsidRPr="00996C1E">
        <w:rPr>
          <w:rFonts w:ascii="仿宋" w:eastAsia="仿宋" w:hAnsi="仿宋"/>
          <w:sz w:val="28"/>
          <w:szCs w:val="28"/>
        </w:rPr>
        <w:t>1-2</w:t>
      </w:r>
      <w:r w:rsidRPr="00996C1E">
        <w:rPr>
          <w:rFonts w:ascii="仿宋" w:eastAsia="仿宋" w:hAnsi="仿宋" w:hint="eastAsia"/>
          <w:sz w:val="28"/>
          <w:szCs w:val="28"/>
        </w:rPr>
        <w:t>中项。</w:t>
      </w:r>
    </w:p>
    <w:p w:rsidR="005E46B4" w:rsidRPr="00996C1E" w:rsidRDefault="005E46B4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</w:p>
    <w:p w:rsidR="00475216" w:rsidRPr="00872010" w:rsidRDefault="00026F54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艾滋病机会性感染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准入标准：有流行病学史、实验室检查</w:t>
      </w:r>
      <w:r w:rsidRPr="00996C1E">
        <w:rPr>
          <w:rFonts w:ascii="仿宋" w:eastAsia="仿宋" w:hAnsi="仿宋"/>
          <w:sz w:val="28"/>
          <w:szCs w:val="28"/>
        </w:rPr>
        <w:t>HIV</w:t>
      </w:r>
      <w:r w:rsidRPr="00996C1E">
        <w:rPr>
          <w:rFonts w:ascii="仿宋" w:eastAsia="仿宋" w:hAnsi="仿宋" w:hint="eastAsia"/>
          <w:sz w:val="28"/>
          <w:szCs w:val="28"/>
        </w:rPr>
        <w:t>抗体阳性、</w:t>
      </w:r>
      <w:r w:rsidRPr="00996C1E">
        <w:rPr>
          <w:rFonts w:ascii="仿宋" w:eastAsia="仿宋" w:hAnsi="仿宋"/>
          <w:sz w:val="28"/>
          <w:szCs w:val="28"/>
        </w:rPr>
        <w:t>CD4+ T</w:t>
      </w:r>
      <w:r w:rsidRPr="00996C1E">
        <w:rPr>
          <w:rFonts w:ascii="仿宋" w:eastAsia="仿宋" w:hAnsi="仿宋" w:hint="eastAsia"/>
          <w:sz w:val="28"/>
          <w:szCs w:val="28"/>
        </w:rPr>
        <w:t>淋巴细胞数</w:t>
      </w:r>
      <w:r w:rsidRPr="00996C1E">
        <w:rPr>
          <w:rFonts w:ascii="仿宋" w:eastAsia="仿宋" w:hAnsi="仿宋"/>
          <w:sz w:val="28"/>
          <w:szCs w:val="28"/>
        </w:rPr>
        <w:t>&lt;200/mm3</w:t>
      </w:r>
      <w:r w:rsidRPr="00996C1E">
        <w:rPr>
          <w:rFonts w:ascii="仿宋" w:eastAsia="仿宋" w:hAnsi="仿宋" w:hint="eastAsia"/>
          <w:sz w:val="28"/>
          <w:szCs w:val="28"/>
        </w:rPr>
        <w:t>，并符合下列条件之一：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1 </w:t>
      </w:r>
      <w:r w:rsidRPr="00996C1E">
        <w:rPr>
          <w:rFonts w:ascii="仿宋" w:eastAsia="仿宋" w:hAnsi="仿宋" w:hint="eastAsia"/>
          <w:sz w:val="28"/>
          <w:szCs w:val="28"/>
        </w:rPr>
        <w:t>、原因不明的持续不规则发热</w:t>
      </w:r>
      <w:smartTag w:uri="urn:schemas-microsoft-com:office:smarttags" w:element="chmetcnv">
        <w:smartTagPr>
          <w:attr w:name="UnitName" w:val="℃"/>
          <w:attr w:name="SourceValue" w:val="38"/>
          <w:attr w:name="HasSpace" w:val="False"/>
          <w:attr w:name="Negative" w:val="False"/>
          <w:attr w:name="NumberType" w:val="1"/>
          <w:attr w:name="TCSC" w:val="0"/>
        </w:smartTagPr>
        <w:r w:rsidRPr="00996C1E">
          <w:rPr>
            <w:rFonts w:ascii="仿宋" w:eastAsia="仿宋" w:hAnsi="仿宋"/>
            <w:sz w:val="28"/>
            <w:szCs w:val="28"/>
          </w:rPr>
          <w:t>38</w:t>
        </w:r>
        <w:r w:rsidRPr="00996C1E">
          <w:rPr>
            <w:rFonts w:ascii="仿宋" w:eastAsia="仿宋" w:hAnsi="仿宋" w:hint="eastAsia"/>
            <w:sz w:val="28"/>
            <w:szCs w:val="28"/>
          </w:rPr>
          <w:t>℃</w:t>
        </w:r>
      </w:smartTag>
      <w:r w:rsidRPr="00996C1E">
        <w:rPr>
          <w:rFonts w:ascii="仿宋" w:eastAsia="仿宋" w:hAnsi="仿宋" w:hint="eastAsia"/>
          <w:sz w:val="28"/>
          <w:szCs w:val="28"/>
        </w:rPr>
        <w:t>以上，</w:t>
      </w:r>
      <w:r w:rsidRPr="00996C1E">
        <w:rPr>
          <w:rFonts w:ascii="仿宋" w:eastAsia="仿宋" w:hAnsi="仿宋"/>
          <w:sz w:val="28"/>
          <w:szCs w:val="28"/>
        </w:rPr>
        <w:t>&gt;1</w:t>
      </w:r>
      <w:r w:rsidRPr="00996C1E">
        <w:rPr>
          <w:rFonts w:ascii="仿宋" w:eastAsia="仿宋" w:hAnsi="仿宋" w:hint="eastAsia"/>
          <w:sz w:val="28"/>
          <w:szCs w:val="28"/>
        </w:rPr>
        <w:t>个月；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慢性腹泻次数多于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次</w:t>
      </w:r>
      <w:r w:rsidRPr="00996C1E">
        <w:rPr>
          <w:rFonts w:ascii="仿宋" w:eastAsia="仿宋" w:hAnsi="仿宋"/>
          <w:sz w:val="28"/>
          <w:szCs w:val="28"/>
        </w:rPr>
        <w:t>/</w:t>
      </w:r>
      <w:r w:rsidRPr="00996C1E">
        <w:rPr>
          <w:rFonts w:ascii="仿宋" w:eastAsia="仿宋" w:hAnsi="仿宋" w:hint="eastAsia"/>
          <w:sz w:val="28"/>
          <w:szCs w:val="28"/>
        </w:rPr>
        <w:t>日，</w:t>
      </w:r>
      <w:r w:rsidRPr="00996C1E">
        <w:rPr>
          <w:rFonts w:ascii="仿宋" w:eastAsia="仿宋" w:hAnsi="仿宋"/>
          <w:sz w:val="28"/>
          <w:szCs w:val="28"/>
        </w:rPr>
        <w:t>&gt;1</w:t>
      </w:r>
      <w:r w:rsidRPr="00996C1E">
        <w:rPr>
          <w:rFonts w:ascii="仿宋" w:eastAsia="仿宋" w:hAnsi="仿宋" w:hint="eastAsia"/>
          <w:sz w:val="28"/>
          <w:szCs w:val="28"/>
        </w:rPr>
        <w:t>个月；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6</w:t>
      </w:r>
      <w:r w:rsidRPr="00996C1E">
        <w:rPr>
          <w:rFonts w:ascii="仿宋" w:eastAsia="仿宋" w:hAnsi="仿宋" w:hint="eastAsia"/>
          <w:sz w:val="28"/>
          <w:szCs w:val="28"/>
        </w:rPr>
        <w:t>个月之内体重下降</w:t>
      </w:r>
      <w:r w:rsidRPr="00996C1E">
        <w:rPr>
          <w:rFonts w:ascii="仿宋" w:eastAsia="仿宋" w:hAnsi="仿宋"/>
          <w:sz w:val="28"/>
          <w:szCs w:val="28"/>
        </w:rPr>
        <w:t>10%</w:t>
      </w:r>
      <w:r w:rsidRPr="00996C1E">
        <w:rPr>
          <w:rFonts w:ascii="仿宋" w:eastAsia="仿宋" w:hAnsi="仿宋" w:hint="eastAsia"/>
          <w:sz w:val="28"/>
          <w:szCs w:val="28"/>
        </w:rPr>
        <w:t>以上；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、反复发作的口腔白念珠菌感染；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lastRenderedPageBreak/>
        <w:t>5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反复发作的单纯疱疹病毒感染或带状疱疹病毒感染；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6</w:t>
      </w:r>
      <w:r w:rsidRPr="00996C1E">
        <w:rPr>
          <w:rFonts w:ascii="仿宋" w:eastAsia="仿宋" w:hAnsi="仿宋" w:hint="eastAsia"/>
          <w:sz w:val="28"/>
          <w:szCs w:val="28"/>
        </w:rPr>
        <w:t>、肺孢子虫肺炎</w:t>
      </w:r>
      <w:r w:rsidRPr="00996C1E">
        <w:rPr>
          <w:rFonts w:ascii="仿宋" w:eastAsia="仿宋" w:hAnsi="仿宋"/>
          <w:sz w:val="28"/>
          <w:szCs w:val="28"/>
        </w:rPr>
        <w:t>(PCP)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7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反复发生的细菌性肺炎；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8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活动性结核或非结核分支杆菌病；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9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深部真菌感染；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10</w:t>
      </w:r>
      <w:r w:rsidRPr="00996C1E">
        <w:rPr>
          <w:rFonts w:ascii="仿宋" w:eastAsia="仿宋" w:hAnsi="仿宋" w:hint="eastAsia"/>
          <w:sz w:val="28"/>
          <w:szCs w:val="28"/>
        </w:rPr>
        <w:t>、中枢神经系统占位性病变；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11</w:t>
      </w:r>
      <w:r w:rsidRPr="00996C1E">
        <w:rPr>
          <w:rFonts w:ascii="仿宋" w:eastAsia="仿宋" w:hAnsi="仿宋" w:hint="eastAsia"/>
          <w:sz w:val="28"/>
          <w:szCs w:val="28"/>
        </w:rPr>
        <w:t>、中青年人出现痴呆；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12</w:t>
      </w:r>
      <w:r w:rsidRPr="00996C1E">
        <w:rPr>
          <w:rFonts w:ascii="仿宋" w:eastAsia="仿宋" w:hAnsi="仿宋" w:hint="eastAsia"/>
          <w:sz w:val="28"/>
          <w:szCs w:val="28"/>
        </w:rPr>
        <w:t>、活动性巨细胞病毒感染；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13</w:t>
      </w:r>
      <w:r w:rsidRPr="00996C1E">
        <w:rPr>
          <w:rFonts w:ascii="仿宋" w:eastAsia="仿宋" w:hAnsi="仿宋" w:hint="eastAsia"/>
          <w:sz w:val="28"/>
          <w:szCs w:val="28"/>
        </w:rPr>
        <w:t>、弓形虫脑病；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14</w:t>
      </w:r>
      <w:r w:rsidRPr="00996C1E">
        <w:rPr>
          <w:rFonts w:ascii="仿宋" w:eastAsia="仿宋" w:hAnsi="仿宋" w:hint="eastAsia"/>
          <w:sz w:val="28"/>
          <w:szCs w:val="28"/>
        </w:rPr>
        <w:t>、青霉菌感染；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15</w:t>
      </w:r>
      <w:r w:rsidRPr="00996C1E">
        <w:rPr>
          <w:rFonts w:ascii="仿宋" w:eastAsia="仿宋" w:hAnsi="仿宋" w:hint="eastAsia"/>
          <w:sz w:val="28"/>
          <w:szCs w:val="28"/>
        </w:rPr>
        <w:t>、反复发生的败血症；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16</w:t>
      </w:r>
      <w:r w:rsidRPr="00996C1E">
        <w:rPr>
          <w:rFonts w:ascii="仿宋" w:eastAsia="仿宋" w:hAnsi="仿宋" w:hint="eastAsia"/>
          <w:sz w:val="28"/>
          <w:szCs w:val="28"/>
        </w:rPr>
        <w:t>、皮肤粘膜或内脏的卡波氏肉瘤、淋巴瘤。</w:t>
      </w:r>
    </w:p>
    <w:p w:rsidR="00475216" w:rsidRPr="00F3795A" w:rsidRDefault="00475216" w:rsidP="00D46C30">
      <w:pPr>
        <w:spacing w:line="560" w:lineRule="exact"/>
        <w:ind w:firstLineChars="199" w:firstLine="559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F60CB9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（二十三）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白塞氏病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1.</w:t>
      </w:r>
      <w:r w:rsidRPr="00996C1E">
        <w:rPr>
          <w:rFonts w:ascii="仿宋" w:eastAsia="仿宋" w:hAnsi="仿宋" w:hint="eastAsia"/>
          <w:sz w:val="28"/>
          <w:szCs w:val="28"/>
        </w:rPr>
        <w:t>反复发作的口腔黏膜溃疡；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2.</w:t>
      </w:r>
      <w:r w:rsidRPr="00996C1E">
        <w:rPr>
          <w:rFonts w:ascii="仿宋" w:eastAsia="仿宋" w:hAnsi="仿宋" w:hint="eastAsia"/>
          <w:sz w:val="28"/>
          <w:szCs w:val="28"/>
        </w:rPr>
        <w:t>皮肤结节样红斑、皮下栓塞性静脉炎、毛囊炎样皮疹、皮肤对刺激过敏；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3.</w:t>
      </w:r>
      <w:r w:rsidRPr="00996C1E">
        <w:rPr>
          <w:rFonts w:ascii="仿宋" w:eastAsia="仿宋" w:hAnsi="仿宋" w:hint="eastAsia"/>
          <w:sz w:val="28"/>
          <w:szCs w:val="28"/>
        </w:rPr>
        <w:t>生殖器溃疡；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4.</w:t>
      </w:r>
      <w:r w:rsidRPr="00996C1E">
        <w:rPr>
          <w:rFonts w:ascii="仿宋" w:eastAsia="仿宋" w:hAnsi="仿宋" w:hint="eastAsia"/>
          <w:sz w:val="28"/>
          <w:szCs w:val="28"/>
        </w:rPr>
        <w:t>反复发生的前房积脓性虹膜睫状体炎及</w:t>
      </w:r>
      <w:r w:rsidRPr="00996C1E">
        <w:rPr>
          <w:rFonts w:ascii="仿宋" w:eastAsia="仿宋" w:hAnsi="仿宋"/>
          <w:sz w:val="28"/>
          <w:szCs w:val="28"/>
        </w:rPr>
        <w:t>(</w:t>
      </w:r>
      <w:r w:rsidRPr="00996C1E">
        <w:rPr>
          <w:rFonts w:ascii="仿宋" w:eastAsia="仿宋" w:hAnsi="仿宋" w:hint="eastAsia"/>
          <w:sz w:val="28"/>
          <w:szCs w:val="28"/>
        </w:rPr>
        <w:t>或</w:t>
      </w:r>
      <w:r w:rsidRPr="00996C1E">
        <w:rPr>
          <w:rFonts w:ascii="仿宋" w:eastAsia="仿宋" w:hAnsi="仿宋"/>
          <w:sz w:val="28"/>
          <w:szCs w:val="28"/>
        </w:rPr>
        <w:t>)</w:t>
      </w:r>
      <w:r w:rsidRPr="00996C1E">
        <w:rPr>
          <w:rFonts w:ascii="仿宋" w:eastAsia="仿宋" w:hAnsi="仿宋" w:hint="eastAsia"/>
          <w:sz w:val="28"/>
          <w:szCs w:val="28"/>
        </w:rPr>
        <w:t>脉络膜视网膜炎。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5. </w:t>
      </w:r>
      <w:r w:rsidRPr="00996C1E">
        <w:rPr>
          <w:rFonts w:ascii="仿宋" w:eastAsia="仿宋" w:hAnsi="仿宋" w:hint="eastAsia"/>
          <w:sz w:val="28"/>
          <w:szCs w:val="28"/>
        </w:rPr>
        <w:t>经三级医院确诊，需要长期治疗的。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同时符合</w:t>
      </w:r>
      <w:r w:rsidRPr="00996C1E">
        <w:rPr>
          <w:rFonts w:ascii="仿宋" w:eastAsia="仿宋" w:hAnsi="仿宋"/>
          <w:sz w:val="28"/>
          <w:szCs w:val="28"/>
        </w:rPr>
        <w:t>5</w:t>
      </w:r>
      <w:r w:rsidRPr="00996C1E">
        <w:rPr>
          <w:rFonts w:ascii="仿宋" w:eastAsia="仿宋" w:hAnsi="仿宋" w:hint="eastAsia"/>
          <w:sz w:val="28"/>
          <w:szCs w:val="28"/>
        </w:rPr>
        <w:t>和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中任一项</w:t>
      </w:r>
    </w:p>
    <w:p w:rsidR="00475216" w:rsidRPr="00F3795A" w:rsidRDefault="00475216" w:rsidP="00D46C30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F60CB9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强直性脊柱炎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．诊断强直性脊柱炎的病史资料；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2. </w:t>
      </w:r>
      <w:r w:rsidRPr="00996C1E">
        <w:rPr>
          <w:rFonts w:ascii="仿宋" w:eastAsia="仿宋" w:hAnsi="仿宋" w:hint="eastAsia"/>
          <w:sz w:val="28"/>
          <w:szCs w:val="28"/>
        </w:rPr>
        <w:t>腰椎在前屈、侧弯、后仰三个方向皆受限；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．脊柱、骶髂关节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光片改变表现</w:t>
      </w:r>
      <w:r w:rsidRPr="00996C1E">
        <w:rPr>
          <w:rFonts w:ascii="仿宋" w:eastAsia="仿宋" w:hAnsi="仿宋"/>
          <w:sz w:val="28"/>
          <w:szCs w:val="28"/>
        </w:rPr>
        <w:t>(</w:t>
      </w:r>
      <w:r w:rsidRPr="00996C1E">
        <w:rPr>
          <w:rFonts w:ascii="仿宋" w:eastAsia="仿宋" w:hAnsi="仿宋" w:hint="eastAsia"/>
          <w:sz w:val="28"/>
          <w:szCs w:val="28"/>
        </w:rPr>
        <w:t>关节边缘模糊，骨质糜烂，骨硬化，关节间隙变窄及关节融合</w:t>
      </w:r>
      <w:r w:rsidRPr="00996C1E">
        <w:rPr>
          <w:rFonts w:ascii="仿宋" w:eastAsia="仿宋" w:hAnsi="仿宋"/>
          <w:sz w:val="28"/>
          <w:szCs w:val="28"/>
        </w:rPr>
        <w:t>)</w:t>
      </w:r>
      <w:r w:rsidRPr="00996C1E">
        <w:rPr>
          <w:rFonts w:ascii="仿宋" w:eastAsia="仿宋" w:hAnsi="仿宋" w:hint="eastAsia"/>
          <w:sz w:val="28"/>
          <w:szCs w:val="28"/>
        </w:rPr>
        <w:t>：双侧骶髂关节炎Ⅱ级以上；或单侧骶髂关节炎Ⅲ</w:t>
      </w:r>
      <w:r w:rsidRPr="00996C1E">
        <w:rPr>
          <w:rFonts w:ascii="仿宋" w:eastAsia="仿宋" w:hAnsi="仿宋"/>
          <w:sz w:val="28"/>
          <w:szCs w:val="28"/>
        </w:rPr>
        <w:t>-</w:t>
      </w:r>
      <w:r w:rsidRPr="00996C1E">
        <w:rPr>
          <w:rFonts w:ascii="仿宋" w:eastAsia="仿宋" w:hAnsi="仿宋" w:hint="eastAsia"/>
          <w:sz w:val="28"/>
          <w:szCs w:val="28"/>
        </w:rPr>
        <w:t>Ⅳ级。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5E46B4" w:rsidRDefault="005E46B4" w:rsidP="00D46C30">
      <w:pPr>
        <w:spacing w:line="560" w:lineRule="exact"/>
        <w:ind w:firstLineChars="199" w:firstLine="559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F60CB9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（二十五）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肌萎缩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904598" w:rsidRDefault="00904598" w:rsidP="00996C1E">
      <w:pPr>
        <w:spacing w:line="56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 xml:space="preserve">客观上有肌萎缩，符合肌电图提示神经源性和或肌源性损害，一个或一个以上肢体肌力在3级以下（包括3级）而影响肢体功能的。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</w:p>
    <w:p w:rsidR="00904598" w:rsidRDefault="00904598" w:rsidP="00904598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F60CB9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（二十六）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支气管哮喘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反复发作喘息、气急、胸闷或咳嗽，抗过敏、解痉、平喘等药物有明显疗效，经二级甲等及以上住院诊确诊，并符合下列情况之一：</w:t>
      </w:r>
    </w:p>
    <w:p w:rsidR="00904598" w:rsidRPr="00996C1E" w:rsidRDefault="00904598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1、“重症哮喘”：在过去1年中＞50%时间需要给予高剂量ICS联合LABA和（或）LTRA/缓释茶碱，或全身激素治疗，才能维持哮喘控制，或即使在上述治疗下仍不能控制的哮喘。</w:t>
      </w:r>
    </w:p>
    <w:p w:rsidR="00904598" w:rsidRPr="00996C1E" w:rsidRDefault="00904598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2、需要第4级以上治疗的哮喘。</w:t>
      </w:r>
    </w:p>
    <w:p w:rsidR="00872010" w:rsidRDefault="00872010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</w:p>
    <w:p w:rsidR="00475216" w:rsidRPr="00872010" w:rsidRDefault="00F60CB9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（二十七）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精神障碍（非重性）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凭专科医院就诊记录、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个月病程、医疗证明办理慢性病证。</w:t>
      </w:r>
    </w:p>
    <w:p w:rsidR="00475216" w:rsidRPr="00872010" w:rsidRDefault="00475216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</w:p>
    <w:p w:rsidR="00475216" w:rsidRPr="00872010" w:rsidRDefault="00F60CB9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（二十八）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肾病综合征</w:t>
      </w:r>
    </w:p>
    <w:p w:rsidR="006534F6" w:rsidRPr="00996C1E" w:rsidRDefault="006534F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经二级甲等及以上医院住院确诊为肾病综合征，尿蛋白≥3.5g/d并且血浆蛋白＜30g/d。</w:t>
      </w:r>
    </w:p>
    <w:p w:rsidR="006534F6" w:rsidRPr="00D27331" w:rsidRDefault="006534F6" w:rsidP="006534F6">
      <w:pPr>
        <w:overflowPunct w:val="0"/>
        <w:spacing w:line="592" w:lineRule="exact"/>
        <w:ind w:firstLineChars="200" w:firstLine="420"/>
        <w:rPr>
          <w:szCs w:val="32"/>
        </w:rPr>
      </w:pPr>
    </w:p>
    <w:p w:rsidR="00475216" w:rsidRPr="00872010" w:rsidRDefault="00F60CB9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（二十九）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弥漫性结缔组织病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泛指结缔组织受累的疾病，包括红斑狼疮、类风湿关节炎、硬皮病、皮肌炎、结节性多动脉炎、韦格纳肉芽肿、巨细胞动脉炎及干燥综合征等。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、主要标准①重度肌炎；②肺部累及（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二氧化碳弥散功能小于</w:t>
      </w:r>
      <w:r w:rsidRPr="00996C1E">
        <w:rPr>
          <w:rFonts w:ascii="仿宋" w:eastAsia="仿宋" w:hAnsi="仿宋"/>
          <w:sz w:val="28"/>
          <w:szCs w:val="28"/>
        </w:rPr>
        <w:t xml:space="preserve"> 70% </w:t>
      </w:r>
      <w:r w:rsidRPr="00996C1E">
        <w:rPr>
          <w:rFonts w:ascii="仿宋" w:eastAsia="仿宋" w:hAnsi="仿宋" w:hint="eastAsia"/>
          <w:sz w:val="28"/>
          <w:szCs w:val="28"/>
        </w:rPr>
        <w:t>、肺动脉高压、肺活检示增殖性血管损伤）；③雷诺现象</w:t>
      </w:r>
      <w:r w:rsidRPr="00996C1E">
        <w:rPr>
          <w:rFonts w:ascii="仿宋" w:eastAsia="仿宋" w:hAnsi="仿宋"/>
          <w:sz w:val="28"/>
          <w:szCs w:val="28"/>
        </w:rPr>
        <w:t>/</w:t>
      </w:r>
      <w:r w:rsidRPr="00996C1E">
        <w:rPr>
          <w:rFonts w:ascii="仿宋" w:eastAsia="仿宋" w:hAnsi="仿宋" w:hint="eastAsia"/>
          <w:sz w:val="28"/>
          <w:szCs w:val="28"/>
        </w:rPr>
        <w:t>食管蠕动功能降低；④肿胀手或手指硬化；⑤抗</w:t>
      </w:r>
      <w:r w:rsidRPr="00996C1E">
        <w:rPr>
          <w:rFonts w:ascii="仿宋" w:eastAsia="仿宋" w:hAnsi="仿宋"/>
          <w:sz w:val="28"/>
          <w:szCs w:val="28"/>
        </w:rPr>
        <w:t xml:space="preserve"> ENA </w:t>
      </w:r>
      <w:r w:rsidRPr="00996C1E">
        <w:rPr>
          <w:rFonts w:ascii="仿宋" w:eastAsia="仿宋" w:hAnsi="仿宋" w:hint="eastAsia"/>
          <w:sz w:val="28"/>
          <w:szCs w:val="28"/>
        </w:rPr>
        <w:t>大于或等于</w:t>
      </w:r>
      <w:r w:rsidRPr="00996C1E">
        <w:rPr>
          <w:rFonts w:ascii="仿宋" w:eastAsia="仿宋" w:hAnsi="仿宋"/>
          <w:sz w:val="28"/>
          <w:szCs w:val="28"/>
        </w:rPr>
        <w:t xml:space="preserve"> 1 </w:t>
      </w:r>
      <w:r w:rsidRPr="00996C1E">
        <w:rPr>
          <w:rFonts w:ascii="仿宋" w:eastAsia="仿宋" w:hAnsi="仿宋" w:hint="eastAsia"/>
          <w:sz w:val="28"/>
          <w:szCs w:val="28"/>
        </w:rPr>
        <w:t>∶</w:t>
      </w:r>
      <w:r w:rsidRPr="00996C1E">
        <w:rPr>
          <w:rFonts w:ascii="仿宋" w:eastAsia="仿宋" w:hAnsi="仿宋"/>
          <w:sz w:val="28"/>
          <w:szCs w:val="28"/>
        </w:rPr>
        <w:t xml:space="preserve"> 10000 </w:t>
      </w:r>
      <w:r w:rsidRPr="00996C1E">
        <w:rPr>
          <w:rFonts w:ascii="仿宋" w:eastAsia="仿宋" w:hAnsi="仿宋" w:hint="eastAsia"/>
          <w:sz w:val="28"/>
          <w:szCs w:val="28"/>
        </w:rPr>
        <w:t>，抗</w:t>
      </w:r>
      <w:r w:rsidRPr="00996C1E">
        <w:rPr>
          <w:rFonts w:ascii="仿宋" w:eastAsia="仿宋" w:hAnsi="仿宋"/>
          <w:sz w:val="28"/>
          <w:szCs w:val="28"/>
        </w:rPr>
        <w:t xml:space="preserve"> U1RNP(+) </w:t>
      </w:r>
      <w:r w:rsidRPr="00996C1E">
        <w:rPr>
          <w:rFonts w:ascii="仿宋" w:eastAsia="仿宋" w:hAnsi="仿宋" w:hint="eastAsia"/>
          <w:sz w:val="28"/>
          <w:szCs w:val="28"/>
        </w:rPr>
        <w:t>及抗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proofErr w:type="spellStart"/>
      <w:r w:rsidRPr="00996C1E">
        <w:rPr>
          <w:rFonts w:ascii="仿宋" w:eastAsia="仿宋" w:hAnsi="仿宋"/>
          <w:sz w:val="28"/>
          <w:szCs w:val="28"/>
        </w:rPr>
        <w:t>Sm</w:t>
      </w:r>
      <w:proofErr w:type="spellEnd"/>
      <w:r w:rsidRPr="00996C1E">
        <w:rPr>
          <w:rFonts w:ascii="仿宋" w:eastAsia="仿宋" w:hAnsi="仿宋"/>
          <w:sz w:val="28"/>
          <w:szCs w:val="28"/>
        </w:rPr>
        <w:t xml:space="preserve">(-) </w:t>
      </w:r>
      <w:r w:rsidRPr="00996C1E">
        <w:rPr>
          <w:rFonts w:ascii="仿宋" w:eastAsia="仿宋" w:hAnsi="仿宋" w:hint="eastAsia"/>
          <w:sz w:val="28"/>
          <w:szCs w:val="28"/>
        </w:rPr>
        <w:t>。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、次要标准：①脱发；②白细胞减少；③贫血；④胸膜炎；⑤心包炎；⑥关节炎；⑦三叉神经病变；⑧颊部红斑；⑨血小板减少；⑩轻度肌炎。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符合</w:t>
      </w:r>
      <w:r w:rsidRPr="00996C1E">
        <w:rPr>
          <w:rFonts w:ascii="仿宋" w:eastAsia="仿宋" w:hAnsi="仿宋"/>
          <w:sz w:val="28"/>
          <w:szCs w:val="28"/>
        </w:rPr>
        <w:t xml:space="preserve">3 </w:t>
      </w:r>
      <w:r w:rsidRPr="00996C1E">
        <w:rPr>
          <w:rFonts w:ascii="仿宋" w:eastAsia="仿宋" w:hAnsi="仿宋" w:hint="eastAsia"/>
          <w:sz w:val="28"/>
          <w:szCs w:val="28"/>
        </w:rPr>
        <w:t>个主要标准或</w:t>
      </w:r>
      <w:r w:rsidRPr="00996C1E">
        <w:rPr>
          <w:rFonts w:ascii="仿宋" w:eastAsia="仿宋" w:hAnsi="仿宋"/>
          <w:sz w:val="28"/>
          <w:szCs w:val="28"/>
        </w:rPr>
        <w:t xml:space="preserve"> 2 </w:t>
      </w:r>
      <w:r w:rsidRPr="00996C1E">
        <w:rPr>
          <w:rFonts w:ascii="仿宋" w:eastAsia="仿宋" w:hAnsi="仿宋" w:hint="eastAsia"/>
          <w:sz w:val="28"/>
          <w:szCs w:val="28"/>
        </w:rPr>
        <w:t>个主要标准及</w:t>
      </w:r>
      <w:r w:rsidRPr="00996C1E">
        <w:rPr>
          <w:rFonts w:ascii="仿宋" w:eastAsia="仿宋" w:hAnsi="仿宋"/>
          <w:sz w:val="28"/>
          <w:szCs w:val="28"/>
        </w:rPr>
        <w:t xml:space="preserve"> 2 </w:t>
      </w:r>
      <w:r w:rsidRPr="00996C1E">
        <w:rPr>
          <w:rFonts w:ascii="仿宋" w:eastAsia="仿宋" w:hAnsi="仿宋" w:hint="eastAsia"/>
          <w:sz w:val="28"/>
          <w:szCs w:val="28"/>
        </w:rPr>
        <w:t>个次要标准，且血清学抗</w:t>
      </w:r>
      <w:r w:rsidRPr="00996C1E">
        <w:rPr>
          <w:rFonts w:ascii="仿宋" w:eastAsia="仿宋" w:hAnsi="仿宋"/>
          <w:sz w:val="28"/>
          <w:szCs w:val="28"/>
        </w:rPr>
        <w:t xml:space="preserve"> RNP </w:t>
      </w:r>
      <w:r w:rsidRPr="00996C1E">
        <w:rPr>
          <w:rFonts w:ascii="仿宋" w:eastAsia="仿宋" w:hAnsi="仿宋" w:hint="eastAsia"/>
          <w:sz w:val="28"/>
          <w:szCs w:val="28"/>
        </w:rPr>
        <w:t>抗体阳性。</w:t>
      </w:r>
    </w:p>
    <w:p w:rsidR="006534F6" w:rsidRDefault="006534F6" w:rsidP="00D46C30">
      <w:pPr>
        <w:spacing w:line="560" w:lineRule="exact"/>
        <w:ind w:firstLineChars="199" w:firstLine="559"/>
        <w:rPr>
          <w:rFonts w:ascii="仿宋" w:eastAsia="仿宋" w:hAnsi="仿宋"/>
          <w:b/>
          <w:color w:val="000000"/>
          <w:sz w:val="28"/>
          <w:szCs w:val="28"/>
        </w:rPr>
      </w:pPr>
    </w:p>
    <w:p w:rsidR="006534F6" w:rsidRDefault="006534F6" w:rsidP="00236F82">
      <w:pPr>
        <w:spacing w:line="560" w:lineRule="exact"/>
        <w:ind w:firstLineChars="199" w:firstLine="559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（三十）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慢性肺源性心脏病</w:t>
      </w:r>
      <w:r w:rsidR="00236F82" w:rsidRPr="00872010">
        <w:rPr>
          <w:rFonts w:ascii="仿宋" w:eastAsia="仿宋" w:hAnsi="仿宋"/>
          <w:b/>
          <w:sz w:val="28"/>
          <w:szCs w:val="28"/>
        </w:rPr>
        <w:t xml:space="preserve"> 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lastRenderedPageBreak/>
        <w:t>1</w:t>
      </w:r>
      <w:r w:rsidRPr="00996C1E">
        <w:rPr>
          <w:rFonts w:ascii="仿宋" w:eastAsia="仿宋" w:hAnsi="仿宋" w:hint="eastAsia"/>
          <w:sz w:val="28"/>
          <w:szCs w:val="28"/>
        </w:rPr>
        <w:t>．有慢性支气管炎、肺气肿及其他肺部疾病史；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．有咳嗽、咳痰、气喘症状及紫绀、右心功能不全表现；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功能性呼吸困难分级≥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分；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．有肺气肿、肺动脉高压、右心增大的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线征</w:t>
      </w:r>
      <w:r w:rsidR="00574978" w:rsidRPr="00996C1E">
        <w:rPr>
          <w:rFonts w:ascii="仿宋" w:eastAsia="仿宋" w:hAnsi="仿宋" w:hint="eastAsia"/>
          <w:sz w:val="28"/>
          <w:szCs w:val="28"/>
        </w:rPr>
        <w:t>（肺气肿、肺高压、右心增大）</w:t>
      </w:r>
      <w:r w:rsidRPr="00996C1E">
        <w:rPr>
          <w:rFonts w:ascii="仿宋" w:eastAsia="仿宋" w:hAnsi="仿宋" w:hint="eastAsia"/>
          <w:sz w:val="28"/>
          <w:szCs w:val="28"/>
        </w:rPr>
        <w:t>或心电图征</w:t>
      </w:r>
      <w:r w:rsidR="00574978" w:rsidRPr="00996C1E">
        <w:rPr>
          <w:rFonts w:ascii="仿宋" w:eastAsia="仿宋" w:hAnsi="仿宋" w:hint="eastAsia"/>
          <w:sz w:val="28"/>
          <w:szCs w:val="28"/>
        </w:rPr>
        <w:t>或心脏彩超提示肺高血压</w:t>
      </w:r>
      <w:r w:rsidRPr="00996C1E">
        <w:rPr>
          <w:rFonts w:ascii="仿宋" w:eastAsia="仿宋" w:hAnsi="仿宋" w:hint="eastAsia"/>
          <w:sz w:val="28"/>
          <w:szCs w:val="28"/>
        </w:rPr>
        <w:t>。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5E46B4" w:rsidRPr="00872010" w:rsidRDefault="005E46B4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（三十</w:t>
      </w:r>
      <w:r w:rsidR="00AB27F2">
        <w:rPr>
          <w:rFonts w:ascii="仿宋" w:eastAsia="仿宋" w:hAnsi="仿宋" w:hint="eastAsia"/>
          <w:b/>
          <w:sz w:val="28"/>
          <w:szCs w:val="28"/>
        </w:rPr>
        <w:t>一</w:t>
      </w:r>
      <w:r w:rsidRPr="00872010">
        <w:rPr>
          <w:rFonts w:ascii="仿宋" w:eastAsia="仿宋" w:hAnsi="仿宋" w:hint="eastAsia"/>
          <w:b/>
          <w:sz w:val="28"/>
          <w:szCs w:val="28"/>
        </w:rPr>
        <w:t>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风湿性心脏病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1.</w:t>
      </w:r>
      <w:r w:rsidRPr="00996C1E">
        <w:rPr>
          <w:rFonts w:ascii="仿宋" w:eastAsia="仿宋" w:hAnsi="仿宋" w:hint="eastAsia"/>
          <w:sz w:val="28"/>
          <w:szCs w:val="28"/>
        </w:rPr>
        <w:t>有风湿性心脏病史；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2. NYHA</w:t>
      </w:r>
      <w:r w:rsidRPr="00996C1E">
        <w:rPr>
          <w:rFonts w:ascii="仿宋" w:eastAsia="仿宋" w:hAnsi="仿宋" w:hint="eastAsia"/>
          <w:sz w:val="28"/>
          <w:szCs w:val="28"/>
        </w:rPr>
        <w:t>心功能分级：心功能≥三级（体力活动明显受限，静息时无不适，低于日常活动量即致乏力、心悸、气促或心绞痛）；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3.</w:t>
      </w:r>
      <w:r w:rsidR="00574978" w:rsidRPr="00996C1E">
        <w:rPr>
          <w:rFonts w:ascii="仿宋" w:eastAsia="仿宋" w:hAnsi="仿宋" w:hint="eastAsia"/>
          <w:sz w:val="28"/>
          <w:szCs w:val="28"/>
        </w:rPr>
        <w:t>心脏超声提示</w:t>
      </w:r>
      <w:r w:rsidRPr="00996C1E">
        <w:rPr>
          <w:rFonts w:ascii="仿宋" w:eastAsia="仿宋" w:hAnsi="仿宋" w:hint="eastAsia"/>
          <w:sz w:val="28"/>
          <w:szCs w:val="28"/>
        </w:rPr>
        <w:t>出现心脏瓣膜器质性病变；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5E46B4" w:rsidRPr="00996C1E" w:rsidRDefault="005E46B4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</w:p>
    <w:p w:rsidR="006534F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（三十</w:t>
      </w:r>
      <w:r w:rsidR="00AB27F2">
        <w:rPr>
          <w:rFonts w:ascii="仿宋" w:eastAsia="仿宋" w:hAnsi="仿宋" w:hint="eastAsia"/>
          <w:b/>
          <w:sz w:val="28"/>
          <w:szCs w:val="28"/>
        </w:rPr>
        <w:t>二</w:t>
      </w:r>
      <w:r w:rsidRPr="00872010">
        <w:rPr>
          <w:rFonts w:ascii="仿宋" w:eastAsia="仿宋" w:hAnsi="仿宋" w:hint="eastAsia"/>
          <w:b/>
          <w:sz w:val="28"/>
          <w:szCs w:val="28"/>
        </w:rPr>
        <w:t>）</w:t>
      </w:r>
      <w:r w:rsidR="006534F6" w:rsidRPr="00872010">
        <w:rPr>
          <w:rFonts w:ascii="仿宋" w:eastAsia="仿宋" w:hAnsi="仿宋" w:hint="eastAsia"/>
          <w:b/>
          <w:sz w:val="28"/>
          <w:szCs w:val="28"/>
        </w:rPr>
        <w:t>慢性肾盂肾炎</w:t>
      </w:r>
    </w:p>
    <w:p w:rsidR="006534F6" w:rsidRPr="00996C1E" w:rsidRDefault="006534F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准入标准：尿路感染半年以上，</w:t>
      </w:r>
      <w:r w:rsidR="00A66387" w:rsidRPr="00996C1E">
        <w:rPr>
          <w:rFonts w:ascii="仿宋" w:eastAsia="仿宋" w:hAnsi="仿宋" w:hint="eastAsia"/>
          <w:sz w:val="28"/>
          <w:szCs w:val="28"/>
        </w:rPr>
        <w:t>并出现以下症状中的1项</w:t>
      </w:r>
      <w:r w:rsidRPr="00996C1E">
        <w:rPr>
          <w:rFonts w:ascii="仿宋" w:eastAsia="仿宋" w:hAnsi="仿宋" w:hint="eastAsia"/>
          <w:sz w:val="28"/>
          <w:szCs w:val="28"/>
        </w:rPr>
        <w:t>：</w:t>
      </w:r>
      <w:r w:rsidRPr="00996C1E">
        <w:rPr>
          <w:rFonts w:ascii="仿宋" w:eastAsia="仿宋" w:hAnsi="仿宋"/>
          <w:sz w:val="28"/>
          <w:szCs w:val="28"/>
        </w:rPr>
        <w:br/>
      </w:r>
      <w:r w:rsidRPr="00996C1E">
        <w:rPr>
          <w:rFonts w:ascii="仿宋" w:eastAsia="仿宋" w:hAnsi="仿宋" w:hint="eastAsia"/>
          <w:sz w:val="28"/>
          <w:szCs w:val="28"/>
        </w:rPr>
        <w:t>1、肾小管功能进行性损害</w:t>
      </w:r>
      <w:r w:rsidR="00A66387" w:rsidRPr="00996C1E">
        <w:rPr>
          <w:rFonts w:ascii="仿宋" w:eastAsia="仿宋" w:hAnsi="仿宋" w:hint="eastAsia"/>
          <w:sz w:val="28"/>
          <w:szCs w:val="28"/>
        </w:rPr>
        <w:t>；</w:t>
      </w:r>
    </w:p>
    <w:p w:rsidR="006534F6" w:rsidRPr="00996C1E" w:rsidRDefault="006534F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2、双肾大小不等，表面凹凸不平</w:t>
      </w:r>
      <w:r w:rsidR="00A66387" w:rsidRPr="00996C1E">
        <w:rPr>
          <w:rFonts w:ascii="仿宋" w:eastAsia="仿宋" w:hAnsi="仿宋" w:hint="eastAsia"/>
          <w:sz w:val="28"/>
          <w:szCs w:val="28"/>
        </w:rPr>
        <w:t>；</w:t>
      </w:r>
    </w:p>
    <w:p w:rsidR="006534F6" w:rsidRPr="00996C1E" w:rsidRDefault="006534F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3、肾盂疤痕改变。</w:t>
      </w:r>
    </w:p>
    <w:p w:rsidR="005E46B4" w:rsidRPr="00872010" w:rsidRDefault="005E46B4" w:rsidP="006534F6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（三十</w:t>
      </w:r>
      <w:r w:rsidR="00AB27F2">
        <w:rPr>
          <w:rFonts w:ascii="仿宋" w:eastAsia="仿宋" w:hAnsi="仿宋" w:hint="eastAsia"/>
          <w:b/>
          <w:sz w:val="28"/>
          <w:szCs w:val="28"/>
        </w:rPr>
        <w:t>三</w:t>
      </w:r>
      <w:r w:rsidRPr="00872010">
        <w:rPr>
          <w:rFonts w:ascii="仿宋" w:eastAsia="仿宋" w:hAnsi="仿宋" w:hint="eastAsia"/>
          <w:b/>
          <w:sz w:val="28"/>
          <w:szCs w:val="28"/>
        </w:rPr>
        <w:t>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女性双侧卵巢切除术后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D46C30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医院手术切除双侧卵巢的病史资料。</w:t>
      </w:r>
    </w:p>
    <w:p w:rsidR="00475216" w:rsidRPr="00F3795A" w:rsidRDefault="00475216" w:rsidP="00CB5505">
      <w:pPr>
        <w:spacing w:line="500" w:lineRule="exact"/>
        <w:rPr>
          <w:rFonts w:ascii="新宋体" w:eastAsia="新宋体" w:hAnsi="新宋体"/>
          <w:b/>
          <w:color w:val="000000"/>
          <w:sz w:val="24"/>
        </w:rPr>
      </w:pPr>
    </w:p>
    <w:p w:rsidR="00475216" w:rsidRPr="00F3795A" w:rsidRDefault="00475216" w:rsidP="00996C1E">
      <w:pPr>
        <w:spacing w:line="560" w:lineRule="exact"/>
        <w:ind w:firstLineChars="199" w:firstLine="639"/>
        <w:rPr>
          <w:rFonts w:ascii="仿宋" w:eastAsia="仿宋" w:hAnsi="仿宋"/>
          <w:b/>
          <w:color w:val="000000"/>
          <w:sz w:val="32"/>
          <w:szCs w:val="32"/>
        </w:rPr>
      </w:pPr>
      <w:r w:rsidRPr="00F3795A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二、特殊慢性病病种</w:t>
      </w: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（一）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再生障碍性贫血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A66387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经</w:t>
      </w:r>
      <w:r w:rsidRPr="00996C1E">
        <w:rPr>
          <w:rFonts w:ascii="仿宋" w:eastAsia="仿宋" w:hAnsi="仿宋" w:hint="eastAsia"/>
          <w:sz w:val="28"/>
          <w:szCs w:val="28"/>
        </w:rPr>
        <w:t>三</w:t>
      </w:r>
      <w:r w:rsidR="00475216" w:rsidRPr="00996C1E">
        <w:rPr>
          <w:rFonts w:ascii="仿宋" w:eastAsia="仿宋" w:hAnsi="仿宋" w:hint="eastAsia"/>
          <w:sz w:val="28"/>
          <w:szCs w:val="28"/>
        </w:rPr>
        <w:t>级以上医院住院确诊为慢性再生障碍性贫血或重型再生障碍性贫血</w:t>
      </w:r>
      <w:r w:rsidRPr="00996C1E">
        <w:rPr>
          <w:rFonts w:ascii="仿宋" w:eastAsia="仿宋" w:hAnsi="仿宋" w:hint="eastAsia"/>
          <w:sz w:val="28"/>
          <w:szCs w:val="28"/>
        </w:rPr>
        <w:t>，</w:t>
      </w:r>
      <w:r w:rsidR="002A14C6" w:rsidRPr="00996C1E">
        <w:rPr>
          <w:rFonts w:ascii="仿宋" w:eastAsia="仿宋" w:hAnsi="仿宋" w:hint="eastAsia"/>
          <w:sz w:val="28"/>
          <w:szCs w:val="28"/>
        </w:rPr>
        <w:t>并</w:t>
      </w:r>
      <w:r w:rsidRPr="00996C1E">
        <w:rPr>
          <w:rFonts w:ascii="仿宋" w:eastAsia="仿宋" w:hAnsi="仿宋" w:hint="eastAsia"/>
          <w:sz w:val="28"/>
          <w:szCs w:val="28"/>
        </w:rPr>
        <w:t>提供病情诊断</w:t>
      </w:r>
      <w:r w:rsidR="00357E5C" w:rsidRPr="00996C1E">
        <w:rPr>
          <w:rFonts w:ascii="仿宋" w:eastAsia="仿宋" w:hAnsi="仿宋" w:hint="eastAsia"/>
          <w:sz w:val="28"/>
          <w:szCs w:val="28"/>
        </w:rPr>
        <w:t>书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A66387" w:rsidRPr="00996C1E" w:rsidRDefault="00A66387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2、提供三级医院住院病史资料。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A66387" w:rsidRPr="00F3795A" w:rsidRDefault="00A66387" w:rsidP="00A66387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5E46B4" w:rsidRDefault="005E46B4" w:rsidP="00D46C30">
      <w:pPr>
        <w:spacing w:line="500" w:lineRule="exact"/>
        <w:ind w:firstLineChars="150" w:firstLine="361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白血病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、典型的临床表现，经</w:t>
      </w:r>
      <w:r w:rsidR="00A66387" w:rsidRPr="00996C1E">
        <w:rPr>
          <w:rFonts w:ascii="仿宋" w:eastAsia="仿宋" w:hAnsi="仿宋" w:hint="eastAsia"/>
          <w:sz w:val="28"/>
          <w:szCs w:val="28"/>
        </w:rPr>
        <w:t>三</w:t>
      </w:r>
      <w:r w:rsidRPr="00996C1E">
        <w:rPr>
          <w:rFonts w:ascii="仿宋" w:eastAsia="仿宋" w:hAnsi="仿宋" w:hint="eastAsia"/>
          <w:sz w:val="28"/>
          <w:szCs w:val="28"/>
        </w:rPr>
        <w:t>级以上医院住院确诊为白血病</w:t>
      </w:r>
      <w:r w:rsidR="00A66387" w:rsidRPr="00996C1E">
        <w:rPr>
          <w:rFonts w:ascii="仿宋" w:eastAsia="仿宋" w:hAnsi="仿宋" w:hint="eastAsia"/>
          <w:sz w:val="28"/>
          <w:szCs w:val="28"/>
        </w:rPr>
        <w:t>，</w:t>
      </w:r>
      <w:r w:rsidR="002A14C6" w:rsidRPr="00996C1E">
        <w:rPr>
          <w:rFonts w:ascii="仿宋" w:eastAsia="仿宋" w:hAnsi="仿宋" w:hint="eastAsia"/>
          <w:sz w:val="28"/>
          <w:szCs w:val="28"/>
        </w:rPr>
        <w:t>并</w:t>
      </w:r>
      <w:r w:rsidR="00A66387" w:rsidRPr="00996C1E">
        <w:rPr>
          <w:rFonts w:ascii="仿宋" w:eastAsia="仿宋" w:hAnsi="仿宋" w:hint="eastAsia"/>
          <w:sz w:val="28"/>
          <w:szCs w:val="28"/>
        </w:rPr>
        <w:t>提供病情诊断</w:t>
      </w:r>
      <w:r w:rsidR="00357E5C" w:rsidRPr="00996C1E">
        <w:rPr>
          <w:rFonts w:ascii="仿宋" w:eastAsia="仿宋" w:hAnsi="仿宋" w:hint="eastAsia"/>
          <w:sz w:val="28"/>
          <w:szCs w:val="28"/>
        </w:rPr>
        <w:t>书</w:t>
      </w:r>
      <w:r w:rsidR="00A66387" w:rsidRPr="00996C1E">
        <w:rPr>
          <w:rFonts w:ascii="仿宋" w:eastAsia="仿宋" w:hAnsi="仿宋" w:hint="eastAsia"/>
          <w:sz w:val="28"/>
          <w:szCs w:val="28"/>
        </w:rPr>
        <w:t>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A66387" w:rsidRPr="00996C1E">
        <w:rPr>
          <w:rFonts w:ascii="仿宋" w:eastAsia="仿宋" w:hAnsi="仿宋" w:hint="eastAsia"/>
          <w:sz w:val="28"/>
          <w:szCs w:val="28"/>
        </w:rPr>
        <w:t>提供三级医院的住院病史资料。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D46C30">
      <w:pPr>
        <w:spacing w:line="50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血友病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A66387" w:rsidRPr="00996C1E" w:rsidRDefault="00A66387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1、经二级甲等以上医院血液科专科医师诊断为血友病，</w:t>
      </w:r>
      <w:r w:rsidR="002A14C6" w:rsidRPr="00996C1E">
        <w:rPr>
          <w:rFonts w:ascii="仿宋" w:eastAsia="仿宋" w:hAnsi="仿宋" w:hint="eastAsia"/>
          <w:sz w:val="28"/>
          <w:szCs w:val="28"/>
        </w:rPr>
        <w:t>并</w:t>
      </w:r>
      <w:r w:rsidRPr="00996C1E">
        <w:rPr>
          <w:rFonts w:ascii="仿宋" w:eastAsia="仿宋" w:hAnsi="仿宋" w:hint="eastAsia"/>
          <w:sz w:val="28"/>
          <w:szCs w:val="28"/>
        </w:rPr>
        <w:t>提供病情诊断</w:t>
      </w:r>
      <w:r w:rsidR="00357E5C" w:rsidRPr="00996C1E">
        <w:rPr>
          <w:rFonts w:ascii="仿宋" w:eastAsia="仿宋" w:hAnsi="仿宋" w:hint="eastAsia"/>
          <w:sz w:val="28"/>
          <w:szCs w:val="28"/>
        </w:rPr>
        <w:t>书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475216" w:rsidRPr="00996C1E" w:rsidRDefault="00A66387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</w:t>
      </w:r>
      <w:r w:rsidR="002A14C6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相关</w:t>
      </w:r>
      <w:r w:rsidR="00A721E7" w:rsidRPr="00996C1E">
        <w:rPr>
          <w:rFonts w:ascii="仿宋" w:eastAsia="仿宋" w:hAnsi="仿宋" w:hint="eastAsia"/>
          <w:sz w:val="28"/>
          <w:szCs w:val="28"/>
        </w:rPr>
        <w:t>病史资料。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D46C30">
      <w:pPr>
        <w:spacing w:line="50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精神障碍（重</w:t>
      </w:r>
      <w:r w:rsidR="009C01EC" w:rsidRPr="00872010">
        <w:rPr>
          <w:rFonts w:ascii="仿宋" w:eastAsia="仿宋" w:hAnsi="仿宋" w:hint="eastAsia"/>
          <w:b/>
          <w:sz w:val="28"/>
          <w:szCs w:val="28"/>
        </w:rPr>
        <w:t>性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）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A66387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经二级以上专科医院住院确诊为精神障碍（重</w:t>
      </w:r>
      <w:r w:rsidR="00357E5C" w:rsidRPr="00996C1E">
        <w:rPr>
          <w:rFonts w:ascii="仿宋" w:eastAsia="仿宋" w:hAnsi="仿宋" w:hint="eastAsia"/>
          <w:sz w:val="28"/>
          <w:szCs w:val="28"/>
        </w:rPr>
        <w:t>性</w:t>
      </w:r>
      <w:r w:rsidR="00475216" w:rsidRPr="00996C1E">
        <w:rPr>
          <w:rFonts w:ascii="仿宋" w:eastAsia="仿宋" w:hAnsi="仿宋" w:hint="eastAsia"/>
          <w:sz w:val="28"/>
          <w:szCs w:val="28"/>
        </w:rPr>
        <w:t>）</w:t>
      </w:r>
      <w:r w:rsidRPr="00996C1E">
        <w:rPr>
          <w:rFonts w:ascii="仿宋" w:eastAsia="仿宋" w:hAnsi="仿宋" w:hint="eastAsia"/>
          <w:sz w:val="28"/>
          <w:szCs w:val="28"/>
        </w:rPr>
        <w:t>，</w:t>
      </w:r>
      <w:r w:rsidR="002A14C6" w:rsidRPr="00996C1E">
        <w:rPr>
          <w:rFonts w:ascii="仿宋" w:eastAsia="仿宋" w:hAnsi="仿宋" w:hint="eastAsia"/>
          <w:sz w:val="28"/>
          <w:szCs w:val="28"/>
        </w:rPr>
        <w:t>并</w:t>
      </w:r>
      <w:r w:rsidRPr="00996C1E">
        <w:rPr>
          <w:rFonts w:ascii="仿宋" w:eastAsia="仿宋" w:hAnsi="仿宋" w:hint="eastAsia"/>
          <w:sz w:val="28"/>
          <w:szCs w:val="28"/>
        </w:rPr>
        <w:t>提供病情诊断</w:t>
      </w:r>
      <w:r w:rsidR="00357E5C" w:rsidRPr="00996C1E">
        <w:rPr>
          <w:rFonts w:ascii="仿宋" w:eastAsia="仿宋" w:hAnsi="仿宋" w:hint="eastAsia"/>
          <w:sz w:val="28"/>
          <w:szCs w:val="28"/>
        </w:rPr>
        <w:t>书</w:t>
      </w:r>
      <w:r w:rsidR="00475216" w:rsidRPr="00996C1E">
        <w:rPr>
          <w:rFonts w:ascii="仿宋" w:eastAsia="仿宋" w:hAnsi="仿宋" w:hint="eastAsia"/>
          <w:sz w:val="28"/>
          <w:szCs w:val="28"/>
        </w:rPr>
        <w:t>。</w:t>
      </w:r>
    </w:p>
    <w:p w:rsidR="00A66387" w:rsidRPr="00996C1E" w:rsidRDefault="00A66387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</w:t>
      </w:r>
      <w:r w:rsidR="002A14C6" w:rsidRPr="00996C1E">
        <w:rPr>
          <w:rFonts w:ascii="仿宋" w:eastAsia="仿宋" w:hAnsi="仿宋" w:hint="eastAsia"/>
          <w:sz w:val="28"/>
          <w:szCs w:val="28"/>
        </w:rPr>
        <w:t>提供</w:t>
      </w:r>
      <w:r w:rsidR="00357E5C" w:rsidRPr="00996C1E">
        <w:rPr>
          <w:rFonts w:ascii="仿宋" w:eastAsia="仿宋" w:hAnsi="仿宋" w:hint="eastAsia"/>
          <w:sz w:val="28"/>
          <w:szCs w:val="28"/>
        </w:rPr>
        <w:t>二级以上专科医院住院</w:t>
      </w:r>
      <w:r w:rsidRPr="00996C1E">
        <w:rPr>
          <w:rFonts w:ascii="仿宋" w:eastAsia="仿宋" w:hAnsi="仿宋" w:hint="eastAsia"/>
          <w:sz w:val="28"/>
          <w:szCs w:val="28"/>
        </w:rPr>
        <w:t>病史资料。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5E46B4" w:rsidRDefault="005E46B4" w:rsidP="00CB5505">
      <w:pPr>
        <w:spacing w:line="500" w:lineRule="exact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（五）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恶性肿瘤（放化疗）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、经二级以上医院住院确诊为恶性肿瘤，且肿瘤未愈、转移、复发或新发，有相应的病理检查报告，需继续门诊治疗的。</w:t>
      </w:r>
    </w:p>
    <w:p w:rsidR="002A14C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、特殊情况无法取得病理确诊，根据临床症状、影像学检查、肿瘤标志物及多学科会诊后，经三级医院住院诊断为恶性肿瘤，需要门诊治疗的</w:t>
      </w:r>
      <w:r w:rsidR="002A14C6" w:rsidRPr="00996C1E">
        <w:rPr>
          <w:rFonts w:ascii="仿宋" w:eastAsia="仿宋" w:hAnsi="仿宋" w:hint="eastAsia"/>
          <w:sz w:val="28"/>
          <w:szCs w:val="28"/>
        </w:rPr>
        <w:t>，并提供病情诊断</w:t>
      </w:r>
      <w:r w:rsidR="00BB0C41" w:rsidRPr="00996C1E">
        <w:rPr>
          <w:rFonts w:ascii="仿宋" w:eastAsia="仿宋" w:hAnsi="仿宋" w:hint="eastAsia"/>
          <w:sz w:val="28"/>
          <w:szCs w:val="28"/>
        </w:rPr>
        <w:t>书</w:t>
      </w:r>
      <w:r w:rsidR="002A14C6" w:rsidRPr="00996C1E">
        <w:rPr>
          <w:rFonts w:ascii="仿宋" w:eastAsia="仿宋" w:hAnsi="仿宋" w:hint="eastAsia"/>
          <w:sz w:val="28"/>
          <w:szCs w:val="28"/>
        </w:rPr>
        <w:t>。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必须具备以上</w:t>
      </w:r>
      <w:r w:rsidR="00357E5C" w:rsidRPr="00996C1E">
        <w:rPr>
          <w:rFonts w:ascii="仿宋" w:eastAsia="仿宋" w:hAnsi="仿宋" w:hint="eastAsia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项。</w:t>
      </w:r>
    </w:p>
    <w:p w:rsidR="005E46B4" w:rsidRPr="00872010" w:rsidRDefault="005E46B4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（六）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慢性肾衰竭（尿毒症期）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经二级以上医院住院确诊</w:t>
      </w:r>
      <w:r w:rsidRPr="00996C1E">
        <w:rPr>
          <w:rFonts w:ascii="仿宋" w:eastAsia="仿宋" w:hAnsi="仿宋" w:hint="eastAsia"/>
          <w:sz w:val="28"/>
          <w:szCs w:val="28"/>
        </w:rPr>
        <w:t>，并提供病情诊断</w:t>
      </w:r>
      <w:r w:rsidR="00BB0C41" w:rsidRPr="00996C1E">
        <w:rPr>
          <w:rFonts w:ascii="仿宋" w:eastAsia="仿宋" w:hAnsi="仿宋" w:hint="eastAsia"/>
          <w:sz w:val="28"/>
          <w:szCs w:val="28"/>
        </w:rPr>
        <w:t>书</w:t>
      </w:r>
      <w:r w:rsidRPr="00996C1E">
        <w:rPr>
          <w:rFonts w:ascii="仿宋" w:eastAsia="仿宋" w:hAnsi="仿宋" w:hint="eastAsia"/>
          <w:sz w:val="28"/>
          <w:szCs w:val="28"/>
        </w:rPr>
        <w:t>。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2、提供二级以上医院住院病史资料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D46C30">
      <w:pPr>
        <w:spacing w:line="500" w:lineRule="exact"/>
        <w:ind w:firstLineChars="150" w:firstLine="42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（七）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器官移植术后（抗排异治疗）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A305C9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移植前器官衰竭的病史资料；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A305C9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器官移植</w:t>
      </w:r>
      <w:r w:rsidR="00A305C9" w:rsidRPr="00996C1E">
        <w:rPr>
          <w:rFonts w:ascii="仿宋" w:eastAsia="仿宋" w:hAnsi="仿宋" w:hint="eastAsia"/>
          <w:sz w:val="28"/>
          <w:szCs w:val="28"/>
        </w:rPr>
        <w:t>手术记录</w:t>
      </w:r>
      <w:r w:rsidR="00BB0C41" w:rsidRPr="00996C1E">
        <w:rPr>
          <w:rFonts w:ascii="仿宋" w:eastAsia="仿宋" w:hAnsi="仿宋" w:hint="eastAsia"/>
          <w:sz w:val="28"/>
          <w:szCs w:val="28"/>
        </w:rPr>
        <w:t>等病史资料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</w:t>
      </w:r>
      <w:r w:rsidR="002A14C6" w:rsidRPr="00996C1E">
        <w:rPr>
          <w:rFonts w:ascii="仿宋" w:eastAsia="仿宋" w:hAnsi="仿宋" w:hint="eastAsia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项。</w:t>
      </w:r>
    </w:p>
    <w:p w:rsidR="005E46B4" w:rsidRDefault="005E46B4" w:rsidP="00CB5505">
      <w:pPr>
        <w:spacing w:line="500" w:lineRule="exact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（八）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心脏瓣膜置换术后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A305C9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心脏瓣膜病变的病史资料；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A305C9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心脏换瓣膜</w:t>
      </w:r>
      <w:r w:rsidR="00A305C9" w:rsidRPr="00996C1E">
        <w:rPr>
          <w:rFonts w:ascii="仿宋" w:eastAsia="仿宋" w:hAnsi="仿宋" w:hint="eastAsia"/>
          <w:sz w:val="28"/>
          <w:szCs w:val="28"/>
        </w:rPr>
        <w:t>置换手术记录</w:t>
      </w:r>
      <w:r w:rsidR="00BB0C41" w:rsidRPr="00996C1E">
        <w:rPr>
          <w:rFonts w:ascii="仿宋" w:eastAsia="仿宋" w:hAnsi="仿宋" w:hint="eastAsia"/>
          <w:sz w:val="28"/>
          <w:szCs w:val="28"/>
        </w:rPr>
        <w:t>等病史资料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5E46B4" w:rsidRDefault="005E46B4" w:rsidP="00CB5505">
      <w:pPr>
        <w:spacing w:line="500" w:lineRule="exact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（九）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血管支架植入术后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2A14C6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血管病变的病史资料；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2A14C6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血管支架植入</w:t>
      </w:r>
      <w:r w:rsidR="00A305C9" w:rsidRPr="00996C1E">
        <w:rPr>
          <w:rFonts w:ascii="仿宋" w:eastAsia="仿宋" w:hAnsi="仿宋" w:hint="eastAsia"/>
          <w:sz w:val="28"/>
          <w:szCs w:val="28"/>
        </w:rPr>
        <w:t>手</w:t>
      </w:r>
      <w:r w:rsidRPr="00996C1E">
        <w:rPr>
          <w:rFonts w:ascii="仿宋" w:eastAsia="仿宋" w:hAnsi="仿宋" w:hint="eastAsia"/>
          <w:sz w:val="28"/>
          <w:szCs w:val="28"/>
        </w:rPr>
        <w:t>术</w:t>
      </w:r>
      <w:r w:rsidR="00A305C9" w:rsidRPr="00996C1E">
        <w:rPr>
          <w:rFonts w:ascii="仿宋" w:eastAsia="仿宋" w:hAnsi="仿宋" w:hint="eastAsia"/>
          <w:sz w:val="28"/>
          <w:szCs w:val="28"/>
        </w:rPr>
        <w:t>记录</w:t>
      </w:r>
      <w:r w:rsidR="00BB0C41" w:rsidRPr="00996C1E">
        <w:rPr>
          <w:rFonts w:ascii="仿宋" w:eastAsia="仿宋" w:hAnsi="仿宋" w:hint="eastAsia"/>
          <w:sz w:val="28"/>
          <w:szCs w:val="28"/>
        </w:rPr>
        <w:t>等病史资料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</w:t>
      </w:r>
      <w:r w:rsidR="002A14C6" w:rsidRPr="00996C1E">
        <w:rPr>
          <w:rFonts w:ascii="仿宋" w:eastAsia="仿宋" w:hAnsi="仿宋" w:hint="eastAsia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项。</w:t>
      </w:r>
    </w:p>
    <w:p w:rsidR="00475216" w:rsidRPr="00F3795A" w:rsidRDefault="00475216" w:rsidP="00D46C30">
      <w:pPr>
        <w:spacing w:line="50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肝硬化（失代偿期）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经二级甲等</w:t>
      </w:r>
      <w:r w:rsidR="00BB0C41" w:rsidRPr="00996C1E">
        <w:rPr>
          <w:rFonts w:ascii="仿宋" w:eastAsia="仿宋" w:hAnsi="仿宋" w:hint="eastAsia"/>
          <w:sz w:val="28"/>
          <w:szCs w:val="28"/>
        </w:rPr>
        <w:t>或</w:t>
      </w:r>
      <w:r w:rsidR="00475216" w:rsidRPr="00996C1E">
        <w:rPr>
          <w:rFonts w:ascii="仿宋" w:eastAsia="仿宋" w:hAnsi="仿宋" w:hint="eastAsia"/>
          <w:sz w:val="28"/>
          <w:szCs w:val="28"/>
        </w:rPr>
        <w:t>以上医院住院确诊，并</w:t>
      </w:r>
      <w:r w:rsidRPr="00996C1E">
        <w:rPr>
          <w:rFonts w:ascii="仿宋" w:eastAsia="仿宋" w:hAnsi="仿宋" w:hint="eastAsia"/>
          <w:sz w:val="28"/>
          <w:szCs w:val="28"/>
        </w:rPr>
        <w:t>提供病情诊断书；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2、提供二级甲等</w:t>
      </w:r>
      <w:r w:rsidR="00BB0C41" w:rsidRPr="00996C1E">
        <w:rPr>
          <w:rFonts w:ascii="仿宋" w:eastAsia="仿宋" w:hAnsi="仿宋" w:hint="eastAsia"/>
          <w:sz w:val="28"/>
          <w:szCs w:val="28"/>
        </w:rPr>
        <w:t>或</w:t>
      </w:r>
      <w:r w:rsidRPr="00996C1E">
        <w:rPr>
          <w:rFonts w:ascii="仿宋" w:eastAsia="仿宋" w:hAnsi="仿宋" w:hint="eastAsia"/>
          <w:sz w:val="28"/>
          <w:szCs w:val="28"/>
        </w:rPr>
        <w:t>以上医院住院病史资料</w:t>
      </w:r>
    </w:p>
    <w:p w:rsidR="00475216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8F5785">
      <w:pPr>
        <w:spacing w:line="500" w:lineRule="exact"/>
        <w:rPr>
          <w:rFonts w:ascii="新宋体" w:eastAsia="新宋体" w:hAnsi="新宋体"/>
          <w:color w:val="000000"/>
          <w:sz w:val="24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（十一）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肝豆状核变性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2A14C6" w:rsidRPr="00996C1E">
        <w:rPr>
          <w:rFonts w:ascii="仿宋" w:eastAsia="仿宋" w:hAnsi="仿宋" w:hint="eastAsia"/>
          <w:sz w:val="28"/>
          <w:szCs w:val="28"/>
        </w:rPr>
        <w:t>经三级综合医院或二级专科医院</w:t>
      </w:r>
      <w:r w:rsidRPr="00996C1E">
        <w:rPr>
          <w:rFonts w:ascii="仿宋" w:eastAsia="仿宋" w:hAnsi="仿宋" w:hint="eastAsia"/>
          <w:sz w:val="28"/>
          <w:szCs w:val="28"/>
        </w:rPr>
        <w:t>住院或门诊确诊肝豆状核变性（包括头部</w:t>
      </w:r>
      <w:r w:rsidRPr="00996C1E">
        <w:rPr>
          <w:rFonts w:ascii="仿宋" w:eastAsia="仿宋" w:hAnsi="仿宋"/>
          <w:sz w:val="28"/>
          <w:szCs w:val="28"/>
        </w:rPr>
        <w:t>CT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MRI</w:t>
      </w:r>
      <w:r w:rsidRPr="00996C1E">
        <w:rPr>
          <w:rFonts w:ascii="仿宋" w:eastAsia="仿宋" w:hAnsi="仿宋" w:hint="eastAsia"/>
          <w:sz w:val="28"/>
          <w:szCs w:val="28"/>
        </w:rPr>
        <w:t>异常、血清</w:t>
      </w:r>
      <w:r w:rsidRPr="00996C1E">
        <w:rPr>
          <w:rFonts w:ascii="仿宋" w:eastAsia="仿宋" w:hAnsi="仿宋"/>
          <w:sz w:val="28"/>
          <w:szCs w:val="28"/>
        </w:rPr>
        <w:t>CP</w:t>
      </w:r>
      <w:r w:rsidRPr="00996C1E">
        <w:rPr>
          <w:rFonts w:ascii="仿宋" w:eastAsia="仿宋" w:hAnsi="仿宋" w:hint="eastAsia"/>
          <w:sz w:val="28"/>
          <w:szCs w:val="28"/>
        </w:rPr>
        <w:t>降低、肝功能异常、</w:t>
      </w:r>
      <w:r w:rsidRPr="00996C1E">
        <w:rPr>
          <w:rFonts w:ascii="仿宋" w:eastAsia="仿宋" w:hAnsi="仿宋"/>
          <w:sz w:val="28"/>
          <w:szCs w:val="28"/>
        </w:rPr>
        <w:t>K-F</w:t>
      </w:r>
      <w:r w:rsidRPr="00996C1E">
        <w:rPr>
          <w:rFonts w:ascii="仿宋" w:eastAsia="仿宋" w:hAnsi="仿宋" w:hint="eastAsia"/>
          <w:sz w:val="28"/>
          <w:szCs w:val="28"/>
        </w:rPr>
        <w:t>环阳性）</w:t>
      </w:r>
      <w:r w:rsidR="002A14C6" w:rsidRPr="00996C1E">
        <w:rPr>
          <w:rFonts w:ascii="仿宋" w:eastAsia="仿宋" w:hAnsi="仿宋" w:hint="eastAsia"/>
          <w:sz w:val="28"/>
          <w:szCs w:val="28"/>
        </w:rPr>
        <w:t>，并提供病情诊断</w:t>
      </w:r>
      <w:r w:rsidR="00BB0C41" w:rsidRPr="00996C1E">
        <w:rPr>
          <w:rFonts w:ascii="仿宋" w:eastAsia="仿宋" w:hAnsi="仿宋" w:hint="eastAsia"/>
          <w:sz w:val="28"/>
          <w:szCs w:val="28"/>
        </w:rPr>
        <w:t>书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2A14C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2、提供医院就诊病史资料</w:t>
      </w:r>
    </w:p>
    <w:p w:rsidR="00475216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必须同时具备以上2项。</w:t>
      </w:r>
    </w:p>
    <w:p w:rsidR="00BD1E10" w:rsidRPr="00F3795A" w:rsidRDefault="00BD1E10" w:rsidP="00D46C30">
      <w:pPr>
        <w:overflowPunct w:val="0"/>
        <w:spacing w:line="592" w:lineRule="exact"/>
        <w:ind w:firstLineChars="200" w:firstLine="560"/>
        <w:rPr>
          <w:color w:val="000000"/>
          <w:sz w:val="28"/>
          <w:szCs w:val="28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系统性红斑狼疮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经</w:t>
      </w:r>
      <w:r w:rsidRPr="00996C1E">
        <w:rPr>
          <w:rFonts w:ascii="仿宋" w:eastAsia="仿宋" w:hAnsi="仿宋" w:hint="eastAsia"/>
          <w:sz w:val="28"/>
          <w:szCs w:val="28"/>
        </w:rPr>
        <w:t>三级</w:t>
      </w:r>
      <w:r w:rsidR="00475216" w:rsidRPr="00996C1E">
        <w:rPr>
          <w:rFonts w:ascii="仿宋" w:eastAsia="仿宋" w:hAnsi="仿宋" w:hint="eastAsia"/>
          <w:sz w:val="28"/>
          <w:szCs w:val="28"/>
        </w:rPr>
        <w:t>医院住院确诊，</w:t>
      </w:r>
      <w:r w:rsidRPr="00996C1E">
        <w:rPr>
          <w:rFonts w:ascii="仿宋" w:eastAsia="仿宋" w:hAnsi="仿宋" w:hint="eastAsia"/>
          <w:sz w:val="28"/>
          <w:szCs w:val="28"/>
        </w:rPr>
        <w:t>并提供病情诊断书；</w:t>
      </w:r>
    </w:p>
    <w:p w:rsidR="00475216" w:rsidRPr="00996C1E" w:rsidRDefault="002A14C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2、提供三级医院住院病史资料。</w:t>
      </w:r>
    </w:p>
    <w:p w:rsidR="002A14C6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BD1E10" w:rsidRDefault="00BD1E10" w:rsidP="00BD1E10">
      <w:pPr>
        <w:spacing w:line="500" w:lineRule="exact"/>
        <w:ind w:firstLineChars="199" w:firstLine="479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（十三）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淋巴瘤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BD1E10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1、经二甲</w:t>
      </w:r>
      <w:r w:rsidR="009C01EC" w:rsidRPr="00996C1E">
        <w:rPr>
          <w:rFonts w:ascii="仿宋" w:eastAsia="仿宋" w:hAnsi="仿宋" w:hint="eastAsia"/>
          <w:sz w:val="28"/>
          <w:szCs w:val="28"/>
        </w:rPr>
        <w:t>或</w:t>
      </w:r>
      <w:r w:rsidRPr="00996C1E">
        <w:rPr>
          <w:rFonts w:ascii="仿宋" w:eastAsia="仿宋" w:hAnsi="仿宋" w:hint="eastAsia"/>
          <w:sz w:val="28"/>
          <w:szCs w:val="28"/>
        </w:rPr>
        <w:t>以上医院住院确诊，并提供病情诊断书；</w:t>
      </w:r>
    </w:p>
    <w:p w:rsidR="00475216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2、提供二甲</w:t>
      </w:r>
      <w:r w:rsidR="009C01EC" w:rsidRPr="00996C1E">
        <w:rPr>
          <w:rFonts w:ascii="仿宋" w:eastAsia="仿宋" w:hAnsi="仿宋" w:hint="eastAsia"/>
          <w:sz w:val="28"/>
          <w:szCs w:val="28"/>
        </w:rPr>
        <w:t>或以上</w:t>
      </w:r>
      <w:r w:rsidRPr="00996C1E">
        <w:rPr>
          <w:rFonts w:ascii="仿宋" w:eastAsia="仿宋" w:hAnsi="仿宋" w:hint="eastAsia"/>
          <w:sz w:val="28"/>
          <w:szCs w:val="28"/>
        </w:rPr>
        <w:t>医院住院病史资料。</w:t>
      </w:r>
    </w:p>
    <w:p w:rsidR="00BD1E10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BD1E10" w:rsidRPr="00F3795A" w:rsidRDefault="00BD1E10" w:rsidP="00BD1E10">
      <w:pPr>
        <w:overflowPunct w:val="0"/>
        <w:spacing w:line="592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骨髓瘤</w:t>
      </w:r>
    </w:p>
    <w:p w:rsidR="00BD1E10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1、经三级医院住院确诊，并提供病情诊断书；</w:t>
      </w:r>
    </w:p>
    <w:p w:rsidR="00BD1E10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2、提供三级医院住院病史资料。</w:t>
      </w:r>
    </w:p>
    <w:p w:rsidR="00BD1E10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D46C30">
      <w:pPr>
        <w:spacing w:line="500" w:lineRule="exact"/>
        <w:ind w:firstLineChars="199" w:firstLine="479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（十五）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骨髓增生异常综合征</w:t>
      </w:r>
    </w:p>
    <w:p w:rsidR="00BD1E10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1、经三级医院住院确诊，并提供病情诊断书；</w:t>
      </w:r>
    </w:p>
    <w:p w:rsidR="00BD1E10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2、提供三级医院住院病史资料。</w:t>
      </w:r>
    </w:p>
    <w:p w:rsidR="00BD1E10" w:rsidRPr="00996C1E" w:rsidRDefault="00BD1E10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D46C30">
      <w:pPr>
        <w:spacing w:line="500" w:lineRule="exact"/>
        <w:ind w:firstLineChars="199" w:firstLine="479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（十六）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心脏冠脉搭桥术后</w:t>
      </w:r>
      <w:r w:rsidR="009C01EC" w:rsidRPr="00872010">
        <w:rPr>
          <w:rFonts w:ascii="仿宋" w:eastAsia="仿宋" w:hAnsi="仿宋" w:hint="eastAsia"/>
          <w:b/>
          <w:sz w:val="28"/>
          <w:szCs w:val="28"/>
        </w:rPr>
        <w:t>（抗排异治疗）</w:t>
      </w:r>
    </w:p>
    <w:p w:rsidR="00475216" w:rsidRPr="00996C1E" w:rsidRDefault="00475216" w:rsidP="00996C1E">
      <w:pPr>
        <w:spacing w:line="56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准入标准：提供</w:t>
      </w:r>
      <w:r w:rsidR="00BD1E10" w:rsidRPr="00996C1E">
        <w:rPr>
          <w:rFonts w:ascii="仿宋" w:eastAsia="仿宋" w:hAnsi="仿宋" w:hint="eastAsia"/>
          <w:sz w:val="28"/>
          <w:szCs w:val="28"/>
        </w:rPr>
        <w:t>三</w:t>
      </w:r>
      <w:r w:rsidRPr="00996C1E">
        <w:rPr>
          <w:rFonts w:ascii="仿宋" w:eastAsia="仿宋" w:hAnsi="仿宋" w:hint="eastAsia"/>
          <w:sz w:val="28"/>
          <w:szCs w:val="28"/>
        </w:rPr>
        <w:t>级以上医院心脏冠脉搭桥术的病史资料。</w:t>
      </w:r>
    </w:p>
    <w:p w:rsidR="00475216" w:rsidRPr="00F3795A" w:rsidRDefault="00475216" w:rsidP="00D46C30">
      <w:pPr>
        <w:spacing w:line="500" w:lineRule="exact"/>
        <w:ind w:firstLineChars="199" w:firstLine="479"/>
        <w:rPr>
          <w:rFonts w:ascii="新宋体" w:eastAsia="新宋体" w:hAnsi="新宋体"/>
          <w:b/>
          <w:color w:val="000000"/>
          <w:sz w:val="24"/>
        </w:rPr>
      </w:pPr>
    </w:p>
    <w:p w:rsidR="00475216" w:rsidRPr="00F3795A" w:rsidRDefault="00475216" w:rsidP="008F5785">
      <w:pPr>
        <w:spacing w:line="500" w:lineRule="exact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872010">
      <w:pPr>
        <w:spacing w:line="560" w:lineRule="exact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（十七）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心脏起搏器置入术后</w:t>
      </w:r>
      <w:r w:rsidR="009C01EC" w:rsidRPr="00872010">
        <w:rPr>
          <w:rFonts w:ascii="仿宋" w:eastAsia="仿宋" w:hAnsi="仿宋" w:hint="eastAsia"/>
          <w:b/>
          <w:sz w:val="28"/>
          <w:szCs w:val="28"/>
        </w:rPr>
        <w:t>（抗排异治疗）</w:t>
      </w:r>
    </w:p>
    <w:p w:rsidR="00475216" w:rsidRPr="00F3795A" w:rsidRDefault="00475216" w:rsidP="00996C1E">
      <w:pPr>
        <w:spacing w:line="560" w:lineRule="exact"/>
        <w:ind w:firstLineChars="199" w:firstLine="557"/>
        <w:rPr>
          <w:rFonts w:ascii="新宋体" w:eastAsia="新宋体" w:hAnsi="新宋体"/>
          <w:b/>
          <w:color w:val="000000"/>
          <w:sz w:val="24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准入标准：提供二级以上医院心脏起搏器置入术的病史资料。</w:t>
      </w:r>
    </w:p>
    <w:p w:rsidR="00475216" w:rsidRPr="00781B2E" w:rsidRDefault="00475216" w:rsidP="00570774">
      <w:pPr>
        <w:spacing w:line="500" w:lineRule="exact"/>
        <w:ind w:firstLineChars="200" w:firstLine="482"/>
        <w:rPr>
          <w:rFonts w:ascii="新宋体" w:eastAsia="新宋体" w:hAnsi="新宋体"/>
          <w:b/>
          <w:sz w:val="24"/>
        </w:rPr>
      </w:pPr>
    </w:p>
    <w:sectPr w:rsidR="00475216" w:rsidRPr="00781B2E" w:rsidSect="0011514F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CD" w:rsidRDefault="00755ECD" w:rsidP="009A1D6C">
      <w:r>
        <w:separator/>
      </w:r>
    </w:p>
  </w:endnote>
  <w:endnote w:type="continuationSeparator" w:id="0">
    <w:p w:rsidR="00755ECD" w:rsidRDefault="00755ECD" w:rsidP="009A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CD" w:rsidRDefault="00755ECD" w:rsidP="009A1D6C">
      <w:r>
        <w:separator/>
      </w:r>
    </w:p>
  </w:footnote>
  <w:footnote w:type="continuationSeparator" w:id="0">
    <w:p w:rsidR="00755ECD" w:rsidRDefault="00755ECD" w:rsidP="009A1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74F"/>
    <w:multiLevelType w:val="hybridMultilevel"/>
    <w:tmpl w:val="FEEC7172"/>
    <w:lvl w:ilvl="0" w:tplc="F6A84C2E">
      <w:start w:val="1"/>
      <w:numFmt w:val="decimal"/>
      <w:lvlText w:val="%1、"/>
      <w:lvlJc w:val="left"/>
      <w:pPr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96565E0"/>
    <w:multiLevelType w:val="hybridMultilevel"/>
    <w:tmpl w:val="CA98DD42"/>
    <w:lvl w:ilvl="0" w:tplc="EAC65A4E">
      <w:start w:val="1"/>
      <w:numFmt w:val="decimal"/>
      <w:lvlText w:val="%1、"/>
      <w:lvlJc w:val="left"/>
      <w:pPr>
        <w:ind w:left="1280" w:hanging="720"/>
      </w:pPr>
      <w:rPr>
        <w:rFonts w:ascii="Times New Roman" w:eastAsia="宋体" w:hAnsi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99A56A8"/>
    <w:multiLevelType w:val="hybridMultilevel"/>
    <w:tmpl w:val="C62E531E"/>
    <w:lvl w:ilvl="0" w:tplc="D3AC02E8">
      <w:start w:val="1"/>
      <w:numFmt w:val="decimal"/>
      <w:lvlText w:val="（%1）"/>
      <w:lvlJc w:val="left"/>
      <w:pPr>
        <w:ind w:left="1793" w:hanging="123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  <w:rPr>
        <w:rFonts w:cs="Times New Roman"/>
      </w:rPr>
    </w:lvl>
  </w:abstractNum>
  <w:abstractNum w:abstractNumId="3">
    <w:nsid w:val="1BD91A7D"/>
    <w:multiLevelType w:val="hybridMultilevel"/>
    <w:tmpl w:val="89668F9A"/>
    <w:lvl w:ilvl="0" w:tplc="EC5C1E02">
      <w:start w:val="1"/>
      <w:numFmt w:val="decimal"/>
      <w:lvlText w:val="%1、"/>
      <w:lvlJc w:val="left"/>
      <w:pPr>
        <w:ind w:left="1260" w:hanging="840"/>
      </w:pPr>
      <w:rPr>
        <w:rFonts w:ascii="Times New Roman" w:eastAsia="宋体" w:hAnsi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76177F6"/>
    <w:multiLevelType w:val="hybridMultilevel"/>
    <w:tmpl w:val="C31E103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4CC55ECE"/>
    <w:multiLevelType w:val="hybridMultilevel"/>
    <w:tmpl w:val="6360BC4C"/>
    <w:lvl w:ilvl="0" w:tplc="6FA2F8AC">
      <w:start w:val="1"/>
      <w:numFmt w:val="decimal"/>
      <w:lvlText w:val="%1、"/>
      <w:lvlJc w:val="left"/>
      <w:pPr>
        <w:ind w:left="1140" w:hanging="720"/>
      </w:pPr>
      <w:rPr>
        <w:rFonts w:ascii="Times New Roman" w:eastAsia="宋体" w:hAnsi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1BA4FEB"/>
    <w:multiLevelType w:val="hybridMultilevel"/>
    <w:tmpl w:val="73028A0E"/>
    <w:lvl w:ilvl="0" w:tplc="29EA5724">
      <w:start w:val="1"/>
      <w:numFmt w:val="decimal"/>
      <w:lvlText w:val="%1."/>
      <w:lvlJc w:val="left"/>
      <w:pPr>
        <w:tabs>
          <w:tab w:val="num" w:pos="1085"/>
        </w:tabs>
        <w:ind w:left="108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80"/>
        </w:tabs>
        <w:ind w:left="39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505"/>
    <w:rsid w:val="0000002F"/>
    <w:rsid w:val="00012CA6"/>
    <w:rsid w:val="00021581"/>
    <w:rsid w:val="00026F54"/>
    <w:rsid w:val="000362C7"/>
    <w:rsid w:val="0004265D"/>
    <w:rsid w:val="0004438A"/>
    <w:rsid w:val="000457D6"/>
    <w:rsid w:val="0005099E"/>
    <w:rsid w:val="00051B6E"/>
    <w:rsid w:val="00053D46"/>
    <w:rsid w:val="000576AB"/>
    <w:rsid w:val="00065E4A"/>
    <w:rsid w:val="0007241C"/>
    <w:rsid w:val="000739CE"/>
    <w:rsid w:val="00081E52"/>
    <w:rsid w:val="000829A3"/>
    <w:rsid w:val="000844FE"/>
    <w:rsid w:val="0009076D"/>
    <w:rsid w:val="00093B37"/>
    <w:rsid w:val="00095FD8"/>
    <w:rsid w:val="000A3E83"/>
    <w:rsid w:val="000B46B3"/>
    <w:rsid w:val="000D0740"/>
    <w:rsid w:val="000D0E22"/>
    <w:rsid w:val="000D2466"/>
    <w:rsid w:val="000D6703"/>
    <w:rsid w:val="000E0113"/>
    <w:rsid w:val="000F75F6"/>
    <w:rsid w:val="001007C0"/>
    <w:rsid w:val="00106905"/>
    <w:rsid w:val="00106C3B"/>
    <w:rsid w:val="0011386C"/>
    <w:rsid w:val="0011514F"/>
    <w:rsid w:val="0014271D"/>
    <w:rsid w:val="00150D67"/>
    <w:rsid w:val="001571AE"/>
    <w:rsid w:val="00163160"/>
    <w:rsid w:val="00163499"/>
    <w:rsid w:val="00170A30"/>
    <w:rsid w:val="001713B9"/>
    <w:rsid w:val="001901F1"/>
    <w:rsid w:val="001920C4"/>
    <w:rsid w:val="001A3C72"/>
    <w:rsid w:val="001A3E61"/>
    <w:rsid w:val="001B0829"/>
    <w:rsid w:val="001D2B47"/>
    <w:rsid w:val="001E4F61"/>
    <w:rsid w:val="001F33FD"/>
    <w:rsid w:val="001F4FE0"/>
    <w:rsid w:val="002031E2"/>
    <w:rsid w:val="00217AE8"/>
    <w:rsid w:val="002200B2"/>
    <w:rsid w:val="0022396B"/>
    <w:rsid w:val="00236F82"/>
    <w:rsid w:val="00253365"/>
    <w:rsid w:val="00253F6D"/>
    <w:rsid w:val="00257C99"/>
    <w:rsid w:val="002668E1"/>
    <w:rsid w:val="00267E8C"/>
    <w:rsid w:val="00271832"/>
    <w:rsid w:val="00274D7B"/>
    <w:rsid w:val="00275AEA"/>
    <w:rsid w:val="00276CB4"/>
    <w:rsid w:val="002820D6"/>
    <w:rsid w:val="00282F6E"/>
    <w:rsid w:val="00287CFF"/>
    <w:rsid w:val="002A14C6"/>
    <w:rsid w:val="002A53E2"/>
    <w:rsid w:val="002C011E"/>
    <w:rsid w:val="002C5F1E"/>
    <w:rsid w:val="002E68CF"/>
    <w:rsid w:val="002F2163"/>
    <w:rsid w:val="002F2DC2"/>
    <w:rsid w:val="002F583A"/>
    <w:rsid w:val="00301440"/>
    <w:rsid w:val="003016B4"/>
    <w:rsid w:val="00315A6F"/>
    <w:rsid w:val="00326737"/>
    <w:rsid w:val="00332DAE"/>
    <w:rsid w:val="00347198"/>
    <w:rsid w:val="00350F72"/>
    <w:rsid w:val="00357E5C"/>
    <w:rsid w:val="00360879"/>
    <w:rsid w:val="00362EAD"/>
    <w:rsid w:val="00363DD4"/>
    <w:rsid w:val="00371CF0"/>
    <w:rsid w:val="00372F9F"/>
    <w:rsid w:val="00387852"/>
    <w:rsid w:val="00394807"/>
    <w:rsid w:val="003A79A6"/>
    <w:rsid w:val="003B1BA5"/>
    <w:rsid w:val="003B3E04"/>
    <w:rsid w:val="003B504E"/>
    <w:rsid w:val="003B69B0"/>
    <w:rsid w:val="003D412D"/>
    <w:rsid w:val="003D49EB"/>
    <w:rsid w:val="003D5786"/>
    <w:rsid w:val="003F2654"/>
    <w:rsid w:val="003F28BB"/>
    <w:rsid w:val="003F644D"/>
    <w:rsid w:val="003F7A61"/>
    <w:rsid w:val="00402A66"/>
    <w:rsid w:val="0040642D"/>
    <w:rsid w:val="00407FFD"/>
    <w:rsid w:val="0041332A"/>
    <w:rsid w:val="00414FB0"/>
    <w:rsid w:val="00420D5A"/>
    <w:rsid w:val="0042455A"/>
    <w:rsid w:val="00431736"/>
    <w:rsid w:val="00433788"/>
    <w:rsid w:val="00434A74"/>
    <w:rsid w:val="004351CF"/>
    <w:rsid w:val="004379C0"/>
    <w:rsid w:val="00442FBE"/>
    <w:rsid w:val="00443395"/>
    <w:rsid w:val="00456502"/>
    <w:rsid w:val="0045785D"/>
    <w:rsid w:val="004647F4"/>
    <w:rsid w:val="00474C58"/>
    <w:rsid w:val="00475216"/>
    <w:rsid w:val="0048505E"/>
    <w:rsid w:val="00486E36"/>
    <w:rsid w:val="00486F0D"/>
    <w:rsid w:val="0049425A"/>
    <w:rsid w:val="00494CA1"/>
    <w:rsid w:val="00496944"/>
    <w:rsid w:val="004C4A12"/>
    <w:rsid w:val="004C7634"/>
    <w:rsid w:val="004F265B"/>
    <w:rsid w:val="00506553"/>
    <w:rsid w:val="00521039"/>
    <w:rsid w:val="005319EE"/>
    <w:rsid w:val="005366AC"/>
    <w:rsid w:val="00552C23"/>
    <w:rsid w:val="0056501E"/>
    <w:rsid w:val="005664FE"/>
    <w:rsid w:val="00567D52"/>
    <w:rsid w:val="00570774"/>
    <w:rsid w:val="00570BE8"/>
    <w:rsid w:val="00571817"/>
    <w:rsid w:val="0057393F"/>
    <w:rsid w:val="00574978"/>
    <w:rsid w:val="00577B07"/>
    <w:rsid w:val="005855B2"/>
    <w:rsid w:val="00591F68"/>
    <w:rsid w:val="00597DE2"/>
    <w:rsid w:val="005A0817"/>
    <w:rsid w:val="005B568B"/>
    <w:rsid w:val="005C5240"/>
    <w:rsid w:val="005D576B"/>
    <w:rsid w:val="005E46B4"/>
    <w:rsid w:val="005F3B35"/>
    <w:rsid w:val="006018AF"/>
    <w:rsid w:val="00603E3A"/>
    <w:rsid w:val="00606417"/>
    <w:rsid w:val="0061365F"/>
    <w:rsid w:val="00633A5B"/>
    <w:rsid w:val="0064002C"/>
    <w:rsid w:val="00645CB9"/>
    <w:rsid w:val="006476DE"/>
    <w:rsid w:val="00652F6B"/>
    <w:rsid w:val="006534F6"/>
    <w:rsid w:val="006634DB"/>
    <w:rsid w:val="00667AB8"/>
    <w:rsid w:val="00680342"/>
    <w:rsid w:val="00684202"/>
    <w:rsid w:val="006862AB"/>
    <w:rsid w:val="006868F2"/>
    <w:rsid w:val="0069382A"/>
    <w:rsid w:val="00694F15"/>
    <w:rsid w:val="006A5F72"/>
    <w:rsid w:val="006B1B15"/>
    <w:rsid w:val="006B2615"/>
    <w:rsid w:val="006C3A14"/>
    <w:rsid w:val="006C5031"/>
    <w:rsid w:val="006C517D"/>
    <w:rsid w:val="006D22D0"/>
    <w:rsid w:val="006D3702"/>
    <w:rsid w:val="006D4845"/>
    <w:rsid w:val="006D66E6"/>
    <w:rsid w:val="006E3AC8"/>
    <w:rsid w:val="006F74F0"/>
    <w:rsid w:val="0071192B"/>
    <w:rsid w:val="0072126E"/>
    <w:rsid w:val="00723328"/>
    <w:rsid w:val="00730CA4"/>
    <w:rsid w:val="00736B9D"/>
    <w:rsid w:val="007520B5"/>
    <w:rsid w:val="007554D9"/>
    <w:rsid w:val="00755ECD"/>
    <w:rsid w:val="00764908"/>
    <w:rsid w:val="00773BDF"/>
    <w:rsid w:val="00776447"/>
    <w:rsid w:val="00781B2E"/>
    <w:rsid w:val="0078380D"/>
    <w:rsid w:val="0078459D"/>
    <w:rsid w:val="007855CF"/>
    <w:rsid w:val="007914B4"/>
    <w:rsid w:val="007A6DC3"/>
    <w:rsid w:val="007B556E"/>
    <w:rsid w:val="007B612D"/>
    <w:rsid w:val="007B7B50"/>
    <w:rsid w:val="007C0ABE"/>
    <w:rsid w:val="007D3260"/>
    <w:rsid w:val="007E5742"/>
    <w:rsid w:val="007F65CA"/>
    <w:rsid w:val="00831516"/>
    <w:rsid w:val="00834E4D"/>
    <w:rsid w:val="00835E6B"/>
    <w:rsid w:val="00855581"/>
    <w:rsid w:val="008560D9"/>
    <w:rsid w:val="00862362"/>
    <w:rsid w:val="008635D9"/>
    <w:rsid w:val="00872010"/>
    <w:rsid w:val="00873188"/>
    <w:rsid w:val="00881521"/>
    <w:rsid w:val="0089067D"/>
    <w:rsid w:val="008A009D"/>
    <w:rsid w:val="008A3515"/>
    <w:rsid w:val="008A7CB1"/>
    <w:rsid w:val="008B1763"/>
    <w:rsid w:val="008C7D2E"/>
    <w:rsid w:val="008D3361"/>
    <w:rsid w:val="008D6777"/>
    <w:rsid w:val="008F5785"/>
    <w:rsid w:val="00904598"/>
    <w:rsid w:val="00907B42"/>
    <w:rsid w:val="00912065"/>
    <w:rsid w:val="009248CC"/>
    <w:rsid w:val="009307AF"/>
    <w:rsid w:val="009411F8"/>
    <w:rsid w:val="00952FEB"/>
    <w:rsid w:val="009765B9"/>
    <w:rsid w:val="00996C1E"/>
    <w:rsid w:val="009A161B"/>
    <w:rsid w:val="009A1D6C"/>
    <w:rsid w:val="009B3D18"/>
    <w:rsid w:val="009B6F98"/>
    <w:rsid w:val="009C01EC"/>
    <w:rsid w:val="009C0F2D"/>
    <w:rsid w:val="009D15B3"/>
    <w:rsid w:val="009D2849"/>
    <w:rsid w:val="009E075E"/>
    <w:rsid w:val="009E4E3E"/>
    <w:rsid w:val="009F34D2"/>
    <w:rsid w:val="00A0794F"/>
    <w:rsid w:val="00A16F0A"/>
    <w:rsid w:val="00A1771E"/>
    <w:rsid w:val="00A20D93"/>
    <w:rsid w:val="00A305C9"/>
    <w:rsid w:val="00A32403"/>
    <w:rsid w:val="00A32F4C"/>
    <w:rsid w:val="00A55F25"/>
    <w:rsid w:val="00A6153B"/>
    <w:rsid w:val="00A66387"/>
    <w:rsid w:val="00A7057C"/>
    <w:rsid w:val="00A721E7"/>
    <w:rsid w:val="00A732BE"/>
    <w:rsid w:val="00A93DA5"/>
    <w:rsid w:val="00A95E96"/>
    <w:rsid w:val="00AB27F2"/>
    <w:rsid w:val="00AC09D8"/>
    <w:rsid w:val="00AD6C46"/>
    <w:rsid w:val="00AE0FB9"/>
    <w:rsid w:val="00AE5DAB"/>
    <w:rsid w:val="00B008CF"/>
    <w:rsid w:val="00B00AB6"/>
    <w:rsid w:val="00B174A4"/>
    <w:rsid w:val="00B2239D"/>
    <w:rsid w:val="00B416CA"/>
    <w:rsid w:val="00B4318A"/>
    <w:rsid w:val="00B435A6"/>
    <w:rsid w:val="00B44309"/>
    <w:rsid w:val="00B47F23"/>
    <w:rsid w:val="00B503CB"/>
    <w:rsid w:val="00B516E6"/>
    <w:rsid w:val="00B51B5C"/>
    <w:rsid w:val="00B6281E"/>
    <w:rsid w:val="00B74FB2"/>
    <w:rsid w:val="00B83747"/>
    <w:rsid w:val="00B93BE5"/>
    <w:rsid w:val="00BA000E"/>
    <w:rsid w:val="00BA31A5"/>
    <w:rsid w:val="00BB0C41"/>
    <w:rsid w:val="00BC4041"/>
    <w:rsid w:val="00BD1E10"/>
    <w:rsid w:val="00BE1D36"/>
    <w:rsid w:val="00BE2FBC"/>
    <w:rsid w:val="00BE69DF"/>
    <w:rsid w:val="00C03BCF"/>
    <w:rsid w:val="00C35323"/>
    <w:rsid w:val="00C35F34"/>
    <w:rsid w:val="00C433E6"/>
    <w:rsid w:val="00C44890"/>
    <w:rsid w:val="00C51758"/>
    <w:rsid w:val="00C51B67"/>
    <w:rsid w:val="00C5219A"/>
    <w:rsid w:val="00C63121"/>
    <w:rsid w:val="00C77316"/>
    <w:rsid w:val="00C77DC4"/>
    <w:rsid w:val="00C90D38"/>
    <w:rsid w:val="00C94204"/>
    <w:rsid w:val="00C96DF5"/>
    <w:rsid w:val="00CB5505"/>
    <w:rsid w:val="00CB5654"/>
    <w:rsid w:val="00CC10DD"/>
    <w:rsid w:val="00CD46D3"/>
    <w:rsid w:val="00CE19FA"/>
    <w:rsid w:val="00CE591F"/>
    <w:rsid w:val="00CF24A4"/>
    <w:rsid w:val="00CF3111"/>
    <w:rsid w:val="00CF4B3F"/>
    <w:rsid w:val="00D14461"/>
    <w:rsid w:val="00D1451B"/>
    <w:rsid w:val="00D25103"/>
    <w:rsid w:val="00D26296"/>
    <w:rsid w:val="00D27A96"/>
    <w:rsid w:val="00D33CF4"/>
    <w:rsid w:val="00D34D24"/>
    <w:rsid w:val="00D37631"/>
    <w:rsid w:val="00D468D7"/>
    <w:rsid w:val="00D46C30"/>
    <w:rsid w:val="00D521C0"/>
    <w:rsid w:val="00D52420"/>
    <w:rsid w:val="00D61625"/>
    <w:rsid w:val="00D80736"/>
    <w:rsid w:val="00D84D6F"/>
    <w:rsid w:val="00D93DED"/>
    <w:rsid w:val="00D96AF8"/>
    <w:rsid w:val="00DA1FA2"/>
    <w:rsid w:val="00DA32E4"/>
    <w:rsid w:val="00DA3C52"/>
    <w:rsid w:val="00DA62BD"/>
    <w:rsid w:val="00DB2C42"/>
    <w:rsid w:val="00DB4E0D"/>
    <w:rsid w:val="00DC2905"/>
    <w:rsid w:val="00DD05D5"/>
    <w:rsid w:val="00DE158A"/>
    <w:rsid w:val="00DE28D6"/>
    <w:rsid w:val="00DE40C6"/>
    <w:rsid w:val="00DE5F64"/>
    <w:rsid w:val="00E10381"/>
    <w:rsid w:val="00E109A6"/>
    <w:rsid w:val="00E137C1"/>
    <w:rsid w:val="00E14181"/>
    <w:rsid w:val="00E330BD"/>
    <w:rsid w:val="00E402B8"/>
    <w:rsid w:val="00E6408F"/>
    <w:rsid w:val="00E708D5"/>
    <w:rsid w:val="00E76F44"/>
    <w:rsid w:val="00E800F7"/>
    <w:rsid w:val="00E81418"/>
    <w:rsid w:val="00E82BB8"/>
    <w:rsid w:val="00EB2C83"/>
    <w:rsid w:val="00EB53E0"/>
    <w:rsid w:val="00EC57AC"/>
    <w:rsid w:val="00ED081F"/>
    <w:rsid w:val="00EF0721"/>
    <w:rsid w:val="00EF41A8"/>
    <w:rsid w:val="00F05E6A"/>
    <w:rsid w:val="00F1722E"/>
    <w:rsid w:val="00F211A1"/>
    <w:rsid w:val="00F351C5"/>
    <w:rsid w:val="00F3795A"/>
    <w:rsid w:val="00F37B42"/>
    <w:rsid w:val="00F37FAE"/>
    <w:rsid w:val="00F40E25"/>
    <w:rsid w:val="00F44193"/>
    <w:rsid w:val="00F4447B"/>
    <w:rsid w:val="00F55E7A"/>
    <w:rsid w:val="00F60CB9"/>
    <w:rsid w:val="00F61994"/>
    <w:rsid w:val="00F81725"/>
    <w:rsid w:val="00F86171"/>
    <w:rsid w:val="00F92BBD"/>
    <w:rsid w:val="00FA42B9"/>
    <w:rsid w:val="00FD4863"/>
    <w:rsid w:val="00FD698F"/>
    <w:rsid w:val="00FE3403"/>
    <w:rsid w:val="00FE41C7"/>
    <w:rsid w:val="00FE73A2"/>
    <w:rsid w:val="00FF125E"/>
    <w:rsid w:val="00FF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A1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1D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A1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A1D6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4438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236F82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qFormat/>
    <w:rsid w:val="00236F82"/>
    <w:pPr>
      <w:jc w:val="left"/>
    </w:pPr>
  </w:style>
  <w:style w:type="character" w:customStyle="1" w:styleId="Char1">
    <w:name w:val="批注文字 Char"/>
    <w:basedOn w:val="a0"/>
    <w:link w:val="a7"/>
    <w:uiPriority w:val="99"/>
    <w:qFormat/>
    <w:rsid w:val="00236F82"/>
    <w:rPr>
      <w:rFonts w:ascii="Times New Roman" w:hAnsi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36F8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36F8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36F8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36F82"/>
    <w:rPr>
      <w:rFonts w:ascii="Times New Roman" w:hAnsi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820D6"/>
    <w:rPr>
      <w:color w:val="0000FF"/>
      <w:u w:val="single"/>
    </w:rPr>
  </w:style>
  <w:style w:type="character" w:customStyle="1" w:styleId="description">
    <w:name w:val="description"/>
    <w:basedOn w:val="a0"/>
    <w:rsid w:val="00282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9048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09712">
              <w:marLeft w:val="0"/>
              <w:marRight w:val="0"/>
              <w:marTop w:val="0"/>
              <w:marBottom w:val="36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</w:div>
          </w:divsChild>
        </w:div>
        <w:div w:id="816070646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504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201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965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547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656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325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143C27-AFD8-491A-B166-4AB9E1E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19</Pages>
  <Words>3564</Words>
  <Characters>3637</Characters>
  <Application>Microsoft Office Word</Application>
  <DocSecurity>0</DocSecurity>
  <Lines>202</Lines>
  <Paragraphs>126</Paragraphs>
  <ScaleCrop>false</ScaleCrop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洪丽红</cp:lastModifiedBy>
  <cp:revision>42</cp:revision>
  <cp:lastPrinted>2019-07-29T02:33:00Z</cp:lastPrinted>
  <dcterms:created xsi:type="dcterms:W3CDTF">2019-07-10T01:51:00Z</dcterms:created>
  <dcterms:modified xsi:type="dcterms:W3CDTF">2020-12-29T00:47:00Z</dcterms:modified>
</cp:coreProperties>
</file>